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835" w:rsidRPr="00B63835" w:rsidRDefault="00AA373D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-40640</wp:posOffset>
                </wp:positionV>
                <wp:extent cx="1835150" cy="257175"/>
                <wp:effectExtent l="0" t="0" r="0" b="952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0149" w:rsidRPr="00BF45C7" w:rsidRDefault="00BF45C7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 xml:space="preserve">Editor </w:t>
                            </w:r>
                            <w:r w:rsidR="00FD16CC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>Autor</w:t>
                            </w:r>
                            <w:r w:rsidR="00FD16CC" w:rsidRPr="00BF45C7">
                              <w:rPr>
                                <w:b/>
                                <w:color w:val="7F7F7F" w:themeColor="text1" w:themeTint="80"/>
                              </w:rPr>
                              <w:t>:</w:t>
                            </w:r>
                            <w:r w:rsidR="00E70149" w:rsidRPr="00BF45C7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alias w:val="Autor"/>
                                <w:tag w:val=""/>
                                <w:id w:val="1374890151"/>
                                <w:placeholder>
                                  <w:docPart w:val="3CA94E47A9FB4514BFFBC82E216DF9F7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7D267D"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t>Franziska Brielbeck</w:t>
                                </w:r>
                              </w:sdtContent>
                            </w:sdt>
                            <w:r w:rsidR="00E70149" w:rsidRPr="00BF45C7">
                              <w:rPr>
                                <w:color w:val="7F7F7F" w:themeColor="text1" w:themeTint="80"/>
                              </w:rPr>
                              <w:fldChar w:fldCharType="begin"/>
                            </w:r>
                            <w:r w:rsidR="00E70149" w:rsidRPr="00BF45C7">
                              <w:rPr>
                                <w:color w:val="7F7F7F" w:themeColor="text1" w:themeTint="80"/>
                              </w:rPr>
                              <w:instrText xml:space="preserve"> AUTHOR   \* MERGEFORMAT </w:instrText>
                            </w:r>
                            <w:r w:rsidR="00E70149" w:rsidRPr="00BF45C7">
                              <w:rPr>
                                <w:color w:val="7F7F7F" w:themeColor="text1" w:themeTint="8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12.75pt;margin-top:-3.2pt;width:144.5pt;height:20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" fillcolor="white [3201]" stroked="f" strokeweight=".5pt">
                <v:textbox inset="0,0,0,1mm">
                  <w:txbxContent>
                    <w:p w:rsidR="00E70149" w:rsidRPr="00BF45C7" w:rsidRDefault="00BF45C7">
                      <w:pPr>
                        <w:rPr>
                          <w:color w:val="7F7F7F" w:themeColor="text1" w:themeTint="80"/>
                        </w:rPr>
                      </w:pPr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 xml:space="preserve">Editor </w:t>
                      </w:r>
                      <w:r w:rsidR="00FD16CC" w:rsidRPr="00BF45C7">
                        <w:rPr>
                          <w:rFonts w:cs="Arial"/>
                          <w:color w:val="7F7F7F" w:themeColor="text1" w:themeTint="80"/>
                        </w:rPr>
                        <w:t>Autor</w:t>
                      </w:r>
                      <w:r w:rsidR="00FD16CC" w:rsidRPr="00BF45C7">
                        <w:rPr>
                          <w:b/>
                          <w:color w:val="7F7F7F" w:themeColor="text1" w:themeTint="80"/>
                        </w:rPr>
                        <w:t>:</w:t>
                      </w:r>
                      <w:r w:rsidR="00E70149" w:rsidRPr="00BF45C7">
                        <w:rPr>
                          <w:color w:val="7F7F7F" w:themeColor="text1" w:themeTint="80"/>
                        </w:rPr>
                        <w:t xml:space="preserve"> </w:t>
                      </w:r>
                      <w:sdt>
                        <w:sdtPr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alias w:val="Autor"/>
                          <w:tag w:val=""/>
                          <w:id w:val="1374890151"/>
                          <w:placeholder>
                            <w:docPart w:val="3CA94E47A9FB4514BFFBC82E216DF9F7"/>
                          </w:placeholder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EndPr/>
                        <w:sdtContent>
                          <w:r w:rsidR="007D267D"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t>Franziska Brielbeck</w:t>
                          </w:r>
                        </w:sdtContent>
                      </w:sdt>
                      <w:r w:rsidR="00E70149" w:rsidRPr="00BF45C7">
                        <w:rPr>
                          <w:color w:val="7F7F7F" w:themeColor="text1" w:themeTint="80"/>
                        </w:rPr>
                        <w:fldChar w:fldCharType="begin"/>
                      </w:r>
                      <w:r w:rsidR="00E70149" w:rsidRPr="00BF45C7">
                        <w:rPr>
                          <w:color w:val="7F7F7F" w:themeColor="text1" w:themeTint="80"/>
                        </w:rPr>
                        <w:instrText xml:space="preserve"> AUTHOR   \* MERGEFORMAT </w:instrText>
                      </w:r>
                      <w:r w:rsidR="00E70149" w:rsidRPr="00BF45C7">
                        <w:rPr>
                          <w:color w:val="7F7F7F" w:themeColor="text1" w:themeTint="8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-59690</wp:posOffset>
                </wp:positionV>
                <wp:extent cx="1664335" cy="207010"/>
                <wp:effectExtent l="0" t="0" r="0" b="254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5" cy="207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0149" w:rsidRPr="00191619" w:rsidRDefault="00BF45C7" w:rsidP="00E86246">
                            <w:pPr>
                              <w:rPr>
                                <w:i/>
                                <w:color w:val="7F7F7F" w:themeColor="text1" w:themeTint="80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>Photo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E70149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>Foto</w:t>
                            </w:r>
                            <w:r w:rsidR="00E70149" w:rsidRPr="00BF45C7"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>:</w:t>
                            </w:r>
                            <w:r w:rsidR="00B875FB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0A7AB5">
                              <w:rPr>
                                <w:color w:val="7F7F7F" w:themeColor="text1" w:themeTint="80"/>
                              </w:rPr>
                              <w:t>Stefan Hanke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0" o:spid="_x0000_s1027" type="#_x0000_t202" style="position:absolute;left:0;text-align:left;margin-left:162pt;margin-top:-4.7pt;width:131.05pt;height:16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" fillcolor="white [3201]" stroked="f" strokeweight=".5pt">
                <v:textbox inset="0,0,0,1mm">
                  <w:txbxContent>
                    <w:p w:rsidR="00E70149" w:rsidRPr="00191619" w:rsidRDefault="00BF45C7" w:rsidP="00E86246">
                      <w:pPr>
                        <w:rPr>
                          <w:i/>
                          <w:color w:val="7F7F7F" w:themeColor="text1" w:themeTint="80"/>
                        </w:rPr>
                      </w:pPr>
                      <w:proofErr w:type="spellStart"/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>Photo</w:t>
                      </w:r>
                      <w:proofErr w:type="spellEnd"/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 xml:space="preserve"> </w:t>
                      </w:r>
                      <w:r w:rsidR="00E70149" w:rsidRPr="00BF45C7">
                        <w:rPr>
                          <w:rFonts w:cs="Arial"/>
                          <w:color w:val="7F7F7F" w:themeColor="text1" w:themeTint="80"/>
                        </w:rPr>
                        <w:t>Foto</w:t>
                      </w:r>
                      <w:r w:rsidR="00E70149" w:rsidRPr="00BF45C7">
                        <w:rPr>
                          <w:rFonts w:cs="Arial"/>
                          <w:b/>
                          <w:color w:val="7F7F7F" w:themeColor="text1" w:themeTint="80"/>
                        </w:rPr>
                        <w:t>:</w:t>
                      </w:r>
                      <w:r w:rsidR="00B875FB">
                        <w:rPr>
                          <w:color w:val="7F7F7F" w:themeColor="text1" w:themeTint="80"/>
                        </w:rPr>
                        <w:t xml:space="preserve"> </w:t>
                      </w:r>
                      <w:r w:rsidR="000A7AB5">
                        <w:rPr>
                          <w:color w:val="7F7F7F" w:themeColor="text1" w:themeTint="80"/>
                        </w:rPr>
                        <w:t>Stefan Hanke</w:t>
                      </w:r>
                    </w:p>
                  </w:txbxContent>
                </v:textbox>
              </v:shape>
            </w:pict>
          </mc:Fallback>
        </mc:AlternateContent>
      </w:r>
      <w:r w:rsidR="00056FA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7E8E14" wp14:editId="191D61FF">
                <wp:simplePos x="0" y="0"/>
                <wp:positionH relativeFrom="column">
                  <wp:posOffset>1901825</wp:posOffset>
                </wp:positionH>
                <wp:positionV relativeFrom="paragraph">
                  <wp:posOffset>-36830</wp:posOffset>
                </wp:positionV>
                <wp:extent cx="149225" cy="138430"/>
                <wp:effectExtent l="0" t="0" r="3175" b="0"/>
                <wp:wrapNone/>
                <wp:docPr id="7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225" cy="138430"/>
                        </a:xfrm>
                        <a:custGeom>
                          <a:avLst/>
                          <a:gdLst>
                            <a:gd name="T0" fmla="+- 0 836 720"/>
                            <a:gd name="T1" fmla="*/ T0 w 236"/>
                            <a:gd name="T2" fmla="+- 0 122 122"/>
                            <a:gd name="T3" fmla="*/ 122 h 219"/>
                            <a:gd name="T4" fmla="+- 0 955 720"/>
                            <a:gd name="T5" fmla="*/ T4 w 236"/>
                            <a:gd name="T6" fmla="+- 0 122 122"/>
                            <a:gd name="T7" fmla="*/ 122 h 219"/>
                            <a:gd name="T8" fmla="+- 0 839 720"/>
                            <a:gd name="T9" fmla="*/ T8 w 236"/>
                            <a:gd name="T10" fmla="+- 0 340 122"/>
                            <a:gd name="T11" fmla="*/ 340 h 219"/>
                            <a:gd name="T12" fmla="+- 0 720 720"/>
                            <a:gd name="T13" fmla="*/ T12 w 236"/>
                            <a:gd name="T14" fmla="+- 0 340 122"/>
                            <a:gd name="T15" fmla="*/ 340 h 219"/>
                            <a:gd name="T16" fmla="+- 0 836 720"/>
                            <a:gd name="T17" fmla="*/ T16 w 236"/>
                            <a:gd name="T18" fmla="+- 0 122 122"/>
                            <a:gd name="T19" fmla="*/ 12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" h="219">
                              <a:moveTo>
                                <a:pt x="116" y="0"/>
                              </a:moveTo>
                              <a:lnTo>
                                <a:pt x="235" y="0"/>
                              </a:lnTo>
                              <a:lnTo>
                                <a:pt x="119" y="218"/>
                              </a:lnTo>
                              <a:lnTo>
                                <a:pt x="0" y="218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B6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FD8BE" id="Freeform 15" o:spid="_x0000_s1026" style="position:absolute;margin-left:149.75pt;margin-top:-2.9pt;width:11.75pt;height:10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" path="m116,l235,,119,218,,218,116,xe" fillcolor="#43b649" stroked="f">
                <v:path arrowok="t" o:connecttype="custom" o:connectlocs="73348,77116;148593,77116;75245,214914;0,214914;73348,77116" o:connectangles="0,0,0,0,0"/>
              </v:shape>
            </w:pict>
          </mc:Fallback>
        </mc:AlternateContent>
      </w:r>
      <w:r w:rsidR="00056FA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7E8E14" wp14:editId="191D61FF">
                <wp:simplePos x="0" y="0"/>
                <wp:positionH relativeFrom="column">
                  <wp:posOffset>10160</wp:posOffset>
                </wp:positionH>
                <wp:positionV relativeFrom="paragraph">
                  <wp:posOffset>-38735</wp:posOffset>
                </wp:positionV>
                <wp:extent cx="149225" cy="138430"/>
                <wp:effectExtent l="0" t="0" r="3175" b="0"/>
                <wp:wrapNone/>
                <wp:docPr id="6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225" cy="138430"/>
                        </a:xfrm>
                        <a:custGeom>
                          <a:avLst/>
                          <a:gdLst>
                            <a:gd name="T0" fmla="+- 0 836 720"/>
                            <a:gd name="T1" fmla="*/ T0 w 236"/>
                            <a:gd name="T2" fmla="+- 0 122 122"/>
                            <a:gd name="T3" fmla="*/ 122 h 219"/>
                            <a:gd name="T4" fmla="+- 0 955 720"/>
                            <a:gd name="T5" fmla="*/ T4 w 236"/>
                            <a:gd name="T6" fmla="+- 0 122 122"/>
                            <a:gd name="T7" fmla="*/ 122 h 219"/>
                            <a:gd name="T8" fmla="+- 0 839 720"/>
                            <a:gd name="T9" fmla="*/ T8 w 236"/>
                            <a:gd name="T10" fmla="+- 0 340 122"/>
                            <a:gd name="T11" fmla="*/ 340 h 219"/>
                            <a:gd name="T12" fmla="+- 0 720 720"/>
                            <a:gd name="T13" fmla="*/ T12 w 236"/>
                            <a:gd name="T14" fmla="+- 0 340 122"/>
                            <a:gd name="T15" fmla="*/ 340 h 219"/>
                            <a:gd name="T16" fmla="+- 0 836 720"/>
                            <a:gd name="T17" fmla="*/ T16 w 236"/>
                            <a:gd name="T18" fmla="+- 0 122 122"/>
                            <a:gd name="T19" fmla="*/ 12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" h="219">
                              <a:moveTo>
                                <a:pt x="116" y="0"/>
                              </a:moveTo>
                              <a:lnTo>
                                <a:pt x="235" y="0"/>
                              </a:lnTo>
                              <a:lnTo>
                                <a:pt x="119" y="218"/>
                              </a:lnTo>
                              <a:lnTo>
                                <a:pt x="0" y="218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B6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04860" id="Freeform 15" o:spid="_x0000_s1026" style="position:absolute;margin-left:.8pt;margin-top:-3.05pt;width:11.75pt;height:10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" path="m116,l235,,119,218,,218,116,xe" fillcolor="#43b649" stroked="f">
                <v:path arrowok="t" o:connecttype="custom" o:connectlocs="73348,77116;148593,77116;75245,214914;0,214914;73348,77116" o:connectangles="0,0,0,0,0"/>
              </v:shape>
            </w:pict>
          </mc:Fallback>
        </mc:AlternateContent>
      </w:r>
      <w:r w:rsidR="00B875FB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09C7F3" wp14:editId="1148610A">
                <wp:simplePos x="0" y="0"/>
                <wp:positionH relativeFrom="column">
                  <wp:posOffset>3742690</wp:posOffset>
                </wp:positionH>
                <wp:positionV relativeFrom="paragraph">
                  <wp:posOffset>-43180</wp:posOffset>
                </wp:positionV>
                <wp:extent cx="149225" cy="138430"/>
                <wp:effectExtent l="0" t="0" r="3175" b="0"/>
                <wp:wrapNone/>
                <wp:docPr id="13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225" cy="138430"/>
                        </a:xfrm>
                        <a:custGeom>
                          <a:avLst/>
                          <a:gdLst>
                            <a:gd name="T0" fmla="+- 0 836 720"/>
                            <a:gd name="T1" fmla="*/ T0 w 236"/>
                            <a:gd name="T2" fmla="+- 0 122 122"/>
                            <a:gd name="T3" fmla="*/ 122 h 219"/>
                            <a:gd name="T4" fmla="+- 0 955 720"/>
                            <a:gd name="T5" fmla="*/ T4 w 236"/>
                            <a:gd name="T6" fmla="+- 0 122 122"/>
                            <a:gd name="T7" fmla="*/ 122 h 219"/>
                            <a:gd name="T8" fmla="+- 0 839 720"/>
                            <a:gd name="T9" fmla="*/ T8 w 236"/>
                            <a:gd name="T10" fmla="+- 0 340 122"/>
                            <a:gd name="T11" fmla="*/ 340 h 219"/>
                            <a:gd name="T12" fmla="+- 0 720 720"/>
                            <a:gd name="T13" fmla="*/ T12 w 236"/>
                            <a:gd name="T14" fmla="+- 0 340 122"/>
                            <a:gd name="T15" fmla="*/ 340 h 219"/>
                            <a:gd name="T16" fmla="+- 0 836 720"/>
                            <a:gd name="T17" fmla="*/ T16 w 236"/>
                            <a:gd name="T18" fmla="+- 0 122 122"/>
                            <a:gd name="T19" fmla="*/ 12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" h="219">
                              <a:moveTo>
                                <a:pt x="116" y="0"/>
                              </a:moveTo>
                              <a:lnTo>
                                <a:pt x="235" y="0"/>
                              </a:lnTo>
                              <a:lnTo>
                                <a:pt x="119" y="218"/>
                              </a:lnTo>
                              <a:lnTo>
                                <a:pt x="0" y="218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B6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672E3" id="Freeform 15" o:spid="_x0000_s1026" style="position:absolute;margin-left:294.7pt;margin-top:-3.4pt;width:11.75pt;height:10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" path="m116,l235,,119,218,,218,116,xe" fillcolor="#43b649" stroked="f">
                <v:path arrowok="t" o:connecttype="custom" o:connectlocs="73348,77116;148593,77116;75245,214914;0,214914;73348,77116" o:connectangles="0,0,0,0,0"/>
              </v:shape>
            </w:pict>
          </mc:Fallback>
        </mc:AlternateContent>
      </w:r>
      <w:r w:rsidR="00B875FB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3893673</wp:posOffset>
                </wp:positionH>
                <wp:positionV relativeFrom="paragraph">
                  <wp:posOffset>-46990</wp:posOffset>
                </wp:positionV>
                <wp:extent cx="1590040" cy="197485"/>
                <wp:effectExtent l="0" t="0" r="0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040" cy="197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0149" w:rsidRPr="00BF45C7" w:rsidRDefault="00BF45C7" w:rsidP="00E70149">
                            <w:pPr>
                              <w:rPr>
                                <w:rFonts w:cs="Arial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 xml:space="preserve">Location </w:t>
                            </w:r>
                            <w:r w:rsidR="00E70149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>Ort</w:t>
                            </w:r>
                            <w:r w:rsidR="00E70149" w:rsidRPr="00BF45C7"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>:</w:t>
                            </w:r>
                            <w:r w:rsidR="00D7119D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 xml:space="preserve"> </w:t>
                            </w:r>
                            <w:proofErr w:type="spellStart"/>
                            <w:r w:rsidR="002C0D68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Antwerp</w:t>
                            </w:r>
                            <w:proofErr w:type="spellEnd"/>
                            <w:r w:rsidR="00F55910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 xml:space="preserve">, </w:t>
                            </w:r>
                            <w:r w:rsidR="000A7AB5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23" o:spid="_x0000_s1028" type="#_x0000_t202" style="position:absolute;left:0;text-align:left;margin-left:306.6pt;margin-top:-3.7pt;width:125.2pt;height:15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" fillcolor="white [3201]" stroked="f" strokeweight=".5pt">
                <v:textbox inset="0,0,0,1mm">
                  <w:txbxContent>
                    <w:p w:rsidR="00E70149" w:rsidRPr="00BF45C7" w:rsidRDefault="00BF45C7" w:rsidP="00E70149">
                      <w:pPr>
                        <w:rPr>
                          <w:rFonts w:cs="Arial"/>
                          <w:color w:val="7F7F7F" w:themeColor="text1" w:themeTint="80"/>
                        </w:rPr>
                      </w:pPr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 xml:space="preserve">Location </w:t>
                      </w:r>
                      <w:r w:rsidR="00E70149" w:rsidRPr="00BF45C7">
                        <w:rPr>
                          <w:rFonts w:cs="Arial"/>
                          <w:color w:val="7F7F7F" w:themeColor="text1" w:themeTint="80"/>
                        </w:rPr>
                        <w:t>Ort</w:t>
                      </w:r>
                      <w:r w:rsidR="00E70149" w:rsidRPr="00BF45C7">
                        <w:rPr>
                          <w:rFonts w:cs="Arial"/>
                          <w:b/>
                          <w:color w:val="7F7F7F" w:themeColor="text1" w:themeTint="80"/>
                        </w:rPr>
                        <w:t>:</w:t>
                      </w:r>
                      <w:r w:rsidR="00D7119D" w:rsidRPr="00BF45C7">
                        <w:rPr>
                          <w:rFonts w:cs="Arial"/>
                          <w:color w:val="7F7F7F" w:themeColor="text1" w:themeTint="80"/>
                        </w:rPr>
                        <w:t xml:space="preserve"> </w:t>
                      </w:r>
                      <w:proofErr w:type="spellStart"/>
                      <w:r w:rsidR="002C0D68">
                        <w:rPr>
                          <w:rFonts w:cs="Arial"/>
                          <w:i/>
                          <w:color w:val="7F7F7F" w:themeColor="text1" w:themeTint="80"/>
                        </w:rPr>
                        <w:t>Antwerp</w:t>
                      </w:r>
                      <w:proofErr w:type="spellEnd"/>
                      <w:r w:rsidR="00F55910">
                        <w:rPr>
                          <w:rFonts w:cs="Arial"/>
                          <w:i/>
                          <w:color w:val="7F7F7F" w:themeColor="text1" w:themeTint="80"/>
                        </w:rPr>
                        <w:t xml:space="preserve">, </w:t>
                      </w:r>
                      <w:r w:rsidR="000A7AB5">
                        <w:rPr>
                          <w:rFonts w:cs="Arial"/>
                          <w:i/>
                          <w:color w:val="7F7F7F" w:themeColor="text1" w:themeTint="80"/>
                        </w:rPr>
                        <w:t>BE</w:t>
                      </w:r>
                    </w:p>
                  </w:txbxContent>
                </v:textbox>
              </v:shape>
            </w:pict>
          </mc:Fallback>
        </mc:AlternateContent>
      </w:r>
      <w:r w:rsidR="000B5FE6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4A08ED1" wp14:editId="0E93C66A">
                <wp:simplePos x="0" y="0"/>
                <wp:positionH relativeFrom="column">
                  <wp:posOffset>5464126</wp:posOffset>
                </wp:positionH>
                <wp:positionV relativeFrom="paragraph">
                  <wp:posOffset>-51337</wp:posOffset>
                </wp:positionV>
                <wp:extent cx="1761780" cy="19874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1780" cy="198745"/>
                          <a:chOff x="78691" y="-63916"/>
                          <a:chExt cx="1761971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78691" y="-56848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250367" y="-63916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68108F" w:rsidRPr="00191619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68108F" w:rsidRPr="00191619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instrText xml:space="preserve"> DATE  \@ "MMM-yy"  \* MERGEFORMAT </w:instrText>
                              </w:r>
                              <w:r w:rsidR="0068108F" w:rsidRPr="00191619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fldChar w:fldCharType="separate"/>
                              </w:r>
                              <w:r w:rsidR="00E61ECC">
                                <w:rPr>
                                  <w:rFonts w:cs="Arial"/>
                                  <w:i/>
                                  <w:noProof/>
                                  <w:color w:val="7F7F7F" w:themeColor="text1" w:themeTint="80"/>
                                </w:rPr>
                                <w:t>Apr-22</w:t>
                              </w:r>
                              <w:r w:rsidR="0068108F" w:rsidRPr="00191619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4" o:spid="_x0000_s1029" style="position:absolute;left:0;text-align:left;margin-left:430.25pt;margin-top:-4.05pt;width:138.7pt;height:15.65pt;z-index:251685888;mso-width-relative:margin;mso-height-relative:margin" coordorigin="786,-639" coordsize="17619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">
                <v:shape id="Freeform 15" o:spid="_x0000_s1030" style="position:absolute;left:786;top:-568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1" type="#_x0000_t202" style="position:absolute;left:2503;top:-63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:rsidR="00E70149" w:rsidRPr="00BF45C7" w:rsidRDefault="00BF45C7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68108F" w:rsidRPr="00191619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fldChar w:fldCharType="begin"/>
                        </w:r>
                        <w:r w:rsidR="0068108F" w:rsidRPr="00191619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instrText xml:space="preserve"> DATE  \@ "MMM-yy"  \* MERGEFORMAT </w:instrText>
                        </w:r>
                        <w:r w:rsidR="0068108F" w:rsidRPr="00191619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fldChar w:fldCharType="separate"/>
                        </w:r>
                        <w:r w:rsidR="00E61ECC">
                          <w:rPr>
                            <w:rFonts w:cs="Arial"/>
                            <w:i/>
                            <w:noProof/>
                            <w:color w:val="7F7F7F" w:themeColor="text1" w:themeTint="80"/>
                          </w:rPr>
                          <w:t>Apr-22</w:t>
                        </w:r>
                        <w:r w:rsidR="0068108F" w:rsidRPr="00191619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</w:t>
      </w:r>
      <w:r w:rsidR="00B63835">
        <w:rPr>
          <w:color w:val="323031"/>
        </w:rPr>
        <w:tab/>
      </w:r>
      <w:r w:rsidR="00144776" w:rsidRPr="001206B8">
        <w:rPr>
          <w:color w:val="323031"/>
          <w:sz w:val="20"/>
        </w:rPr>
        <w:t xml:space="preserve"> </w:t>
      </w:r>
      <w:r w:rsidR="00F9315C" w:rsidRPr="001206B8">
        <w:rPr>
          <w:color w:val="323031"/>
          <w:sz w:val="20"/>
        </w:rPr>
        <w:t xml:space="preserve"> </w:t>
      </w:r>
      <w:r w:rsidR="00144776" w:rsidRPr="001206B8">
        <w:rPr>
          <w:color w:val="323031"/>
          <w:sz w:val="20"/>
        </w:rPr>
        <w:t>B</w:t>
      </w:r>
      <w:r w:rsidR="00144776" w:rsidRPr="001206B8">
        <w:rPr>
          <w:color w:val="323031"/>
          <w:sz w:val="12"/>
        </w:rPr>
        <w:t>il</w:t>
      </w:r>
      <w:r w:rsidR="00144776" w:rsidRPr="001206B8">
        <w:rPr>
          <w:color w:val="323031"/>
          <w:sz w:val="20"/>
        </w:rPr>
        <w:t>d</w:t>
      </w:r>
      <w:r w:rsidR="00B63835" w:rsidRPr="001206B8">
        <w:rPr>
          <w:color w:val="323031"/>
          <w:sz w:val="20"/>
        </w:rPr>
        <w:t>:</w:t>
      </w:r>
      <w:r w:rsidR="00C01B06" w:rsidRPr="001206B8">
        <w:rPr>
          <w:color w:val="323031"/>
          <w:sz w:val="20"/>
        </w:rPr>
        <w:tab/>
        <w:t xml:space="preserve">    </w:t>
      </w:r>
      <w:r w:rsidR="00E70149" w:rsidRPr="001206B8">
        <w:rPr>
          <w:color w:val="323031"/>
          <w:sz w:val="20"/>
        </w:rPr>
        <w:tab/>
      </w:r>
      <w:r w:rsidR="00E70149" w:rsidRPr="001206B8">
        <w:rPr>
          <w:color w:val="323031"/>
          <w:sz w:val="20"/>
        </w:rPr>
        <w:tab/>
        <w:t xml:space="preserve">    </w:t>
      </w:r>
      <w:r w:rsidR="00F9315C" w:rsidRPr="001206B8">
        <w:rPr>
          <w:color w:val="323031"/>
          <w:sz w:val="20"/>
        </w:rPr>
        <w:t xml:space="preserve"> </w:t>
      </w:r>
    </w:p>
    <w:p w:rsidR="0059634D" w:rsidRDefault="0059634D" w:rsidP="002C0D68">
      <w:pPr>
        <w:spacing w:line="360" w:lineRule="auto"/>
        <w:ind w:left="567" w:right="545"/>
        <w:rPr>
          <w:rFonts w:ascii="Arial" w:hAnsi="Arial" w:cs="Arial"/>
          <w:szCs w:val="24"/>
          <w:u w:val="single"/>
        </w:rPr>
      </w:pPr>
    </w:p>
    <w:p w:rsidR="0059634D" w:rsidRPr="00375509" w:rsidRDefault="0059634D" w:rsidP="002C0D68">
      <w:pPr>
        <w:spacing w:line="360" w:lineRule="auto"/>
        <w:ind w:left="567" w:right="545"/>
        <w:rPr>
          <w:rFonts w:ascii="Arial" w:hAnsi="Arial" w:cs="Arial"/>
          <w:b/>
          <w:sz w:val="32"/>
          <w:szCs w:val="24"/>
          <w:u w:val="single"/>
        </w:rPr>
      </w:pPr>
      <w:r w:rsidRPr="00375509">
        <w:rPr>
          <w:rFonts w:ascii="Arial" w:hAnsi="Arial" w:cs="Arial"/>
          <w:b/>
          <w:sz w:val="32"/>
          <w:szCs w:val="24"/>
          <w:u w:val="single"/>
        </w:rPr>
        <w:t xml:space="preserve">Beste Übersicht im </w:t>
      </w:r>
      <w:r w:rsidR="00375509" w:rsidRPr="00375509">
        <w:rPr>
          <w:rFonts w:ascii="Arial" w:hAnsi="Arial" w:cs="Arial"/>
          <w:b/>
          <w:sz w:val="32"/>
          <w:szCs w:val="24"/>
          <w:u w:val="single"/>
        </w:rPr>
        <w:t xml:space="preserve">anspruchsvollen </w:t>
      </w:r>
      <w:r w:rsidRPr="00375509">
        <w:rPr>
          <w:rFonts w:ascii="Arial" w:hAnsi="Arial" w:cs="Arial"/>
          <w:b/>
          <w:sz w:val="32"/>
          <w:szCs w:val="24"/>
          <w:u w:val="single"/>
        </w:rPr>
        <w:t>Brückenbau</w:t>
      </w:r>
      <w:r w:rsidR="001D594F">
        <w:rPr>
          <w:rFonts w:ascii="Arial" w:hAnsi="Arial" w:cs="Arial"/>
          <w:b/>
          <w:sz w:val="32"/>
          <w:szCs w:val="24"/>
          <w:u w:val="single"/>
        </w:rPr>
        <w:t xml:space="preserve"> dank 50 t Raupen-Teleskopkran </w:t>
      </w:r>
      <w:r w:rsidRPr="00375509">
        <w:rPr>
          <w:rFonts w:ascii="Arial" w:hAnsi="Arial" w:cs="Arial"/>
          <w:b/>
          <w:sz w:val="32"/>
          <w:szCs w:val="24"/>
          <w:u w:val="single"/>
        </w:rPr>
        <w:t xml:space="preserve">mit hochfahrbarer Kabine </w:t>
      </w:r>
    </w:p>
    <w:p w:rsidR="0059634D" w:rsidRDefault="0059634D" w:rsidP="002C0D68">
      <w:pPr>
        <w:spacing w:line="360" w:lineRule="auto"/>
        <w:ind w:left="567" w:right="545"/>
        <w:rPr>
          <w:rFonts w:ascii="Arial" w:hAnsi="Arial" w:cs="Arial"/>
          <w:szCs w:val="24"/>
          <w:u w:val="single"/>
        </w:rPr>
      </w:pPr>
    </w:p>
    <w:p w:rsidR="00375509" w:rsidRPr="00375509" w:rsidRDefault="002C0D68" w:rsidP="000A7AB5">
      <w:pPr>
        <w:spacing w:line="360" w:lineRule="auto"/>
        <w:ind w:left="567"/>
        <w:rPr>
          <w:rFonts w:ascii="Arial" w:hAnsi="Arial" w:cs="Arial"/>
          <w:b/>
        </w:rPr>
      </w:pPr>
      <w:r w:rsidRPr="00375509">
        <w:rPr>
          <w:rFonts w:ascii="Arial" w:hAnsi="Arial" w:cs="Arial"/>
          <w:b/>
        </w:rPr>
        <w:t>Hoch hinaus – genauer gesagt auf 5,4 m Sichthöhe – geht es für den Fahrer dieses 50 t Raupen-Teleskopkrans von SENNEBOGEN beim Brückenbau in Belgien. Auf einer der größten Baustellen Europas</w:t>
      </w:r>
      <w:r w:rsidR="00375509">
        <w:rPr>
          <w:rFonts w:ascii="Arial" w:hAnsi="Arial" w:cs="Arial"/>
          <w:b/>
        </w:rPr>
        <w:t xml:space="preserve"> </w:t>
      </w:r>
      <w:r w:rsidRPr="00375509">
        <w:rPr>
          <w:rFonts w:ascii="Arial" w:hAnsi="Arial" w:cs="Arial"/>
          <w:b/>
        </w:rPr>
        <w:t xml:space="preserve">ist der SENNEBOGEN 653 E </w:t>
      </w:r>
      <w:r w:rsidR="003D37E3">
        <w:rPr>
          <w:rFonts w:ascii="Arial" w:hAnsi="Arial" w:cs="Arial"/>
          <w:b/>
        </w:rPr>
        <w:t xml:space="preserve">mit hydraulisch hochfahrbarer Kabine </w:t>
      </w:r>
      <w:r w:rsidRPr="00375509">
        <w:rPr>
          <w:rFonts w:ascii="Arial" w:hAnsi="Arial" w:cs="Arial"/>
          <w:b/>
        </w:rPr>
        <w:t xml:space="preserve">im Einsatz für </w:t>
      </w:r>
      <w:r w:rsidR="00016125">
        <w:rPr>
          <w:rFonts w:ascii="Arial" w:hAnsi="Arial" w:cs="Arial"/>
          <w:b/>
        </w:rPr>
        <w:t>das Bauuntern</w:t>
      </w:r>
      <w:r w:rsidR="002134DB">
        <w:rPr>
          <w:rFonts w:ascii="Arial" w:hAnsi="Arial" w:cs="Arial"/>
          <w:b/>
        </w:rPr>
        <w:t>e</w:t>
      </w:r>
      <w:r w:rsidR="00016125">
        <w:rPr>
          <w:rFonts w:ascii="Arial" w:hAnsi="Arial" w:cs="Arial"/>
          <w:b/>
        </w:rPr>
        <w:t xml:space="preserve">hmen </w:t>
      </w:r>
      <w:r w:rsidRPr="00375509">
        <w:rPr>
          <w:rFonts w:ascii="Arial" w:hAnsi="Arial" w:cs="Arial"/>
          <w:b/>
        </w:rPr>
        <w:t xml:space="preserve">Artes. </w:t>
      </w:r>
    </w:p>
    <w:p w:rsidR="00375509" w:rsidRDefault="00375509" w:rsidP="000A7AB5">
      <w:pPr>
        <w:spacing w:line="360" w:lineRule="auto"/>
        <w:ind w:left="567"/>
        <w:rPr>
          <w:rFonts w:ascii="Arial" w:hAnsi="Arial" w:cs="Arial"/>
        </w:rPr>
      </w:pPr>
    </w:p>
    <w:p w:rsidR="00B205DA" w:rsidRDefault="009B39FF" w:rsidP="000A7AB5">
      <w:pPr>
        <w:spacing w:line="360" w:lineRule="auto"/>
        <w:ind w:left="567"/>
        <w:rPr>
          <w:rFonts w:ascii="Arial" w:hAnsi="Arial" w:cs="Arial"/>
        </w:rPr>
      </w:pPr>
      <w:r>
        <w:rPr>
          <w:rFonts w:ascii="Arial" w:hAnsi="Arial" w:cs="Arial"/>
        </w:rPr>
        <w:t xml:space="preserve">Um </w:t>
      </w:r>
      <w:r w:rsidR="000D2655">
        <w:rPr>
          <w:rFonts w:ascii="Arial" w:hAnsi="Arial" w:cs="Arial"/>
        </w:rPr>
        <w:t>nachhaltig Staus zu reduzieren, aber gleichzeitig d</w:t>
      </w:r>
      <w:r>
        <w:rPr>
          <w:rFonts w:ascii="Arial" w:hAnsi="Arial" w:cs="Arial"/>
        </w:rPr>
        <w:t xml:space="preserve">en Mobilitätsansprüchen der Bevölkerung gerecht zu werden, entwickelte die Regierung </w:t>
      </w:r>
      <w:r w:rsidR="000D2655">
        <w:rPr>
          <w:rFonts w:ascii="Arial" w:hAnsi="Arial" w:cs="Arial"/>
        </w:rPr>
        <w:t>der</w:t>
      </w:r>
      <w:r>
        <w:rPr>
          <w:rFonts w:ascii="Arial" w:hAnsi="Arial" w:cs="Arial"/>
        </w:rPr>
        <w:t xml:space="preserve"> belgischen </w:t>
      </w:r>
      <w:r w:rsidR="000D2655">
        <w:rPr>
          <w:rFonts w:ascii="Arial" w:hAnsi="Arial" w:cs="Arial"/>
        </w:rPr>
        <w:t>Region Flandern</w:t>
      </w:r>
      <w:r>
        <w:rPr>
          <w:rFonts w:ascii="Arial" w:hAnsi="Arial" w:cs="Arial"/>
        </w:rPr>
        <w:t xml:space="preserve"> den</w:t>
      </w:r>
      <w:r w:rsidR="00016125">
        <w:rPr>
          <w:rFonts w:ascii="Arial" w:hAnsi="Arial" w:cs="Arial"/>
        </w:rPr>
        <w:t xml:space="preserve"> sogenannte</w:t>
      </w:r>
      <w:r>
        <w:rPr>
          <w:rFonts w:ascii="Arial" w:hAnsi="Arial" w:cs="Arial"/>
        </w:rPr>
        <w:t>n</w:t>
      </w:r>
      <w:r w:rsidR="00016125">
        <w:rPr>
          <w:rFonts w:ascii="Arial" w:hAnsi="Arial" w:cs="Arial"/>
        </w:rPr>
        <w:t xml:space="preserve"> „Mobilitäts-Masterplan 2030“</w:t>
      </w:r>
      <w:r>
        <w:rPr>
          <w:rFonts w:ascii="Arial" w:hAnsi="Arial" w:cs="Arial"/>
        </w:rPr>
        <w:t xml:space="preserve">. Hierbei soll </w:t>
      </w:r>
      <w:r w:rsidR="003B0949">
        <w:rPr>
          <w:rFonts w:ascii="Arial" w:hAnsi="Arial" w:cs="Arial"/>
        </w:rPr>
        <w:t>allen voran</w:t>
      </w:r>
      <w:r w:rsidR="00016125">
        <w:rPr>
          <w:rFonts w:ascii="Arial" w:hAnsi="Arial" w:cs="Arial"/>
        </w:rPr>
        <w:t xml:space="preserve"> die Zugänglichkeit zur flämischen Hauptstadt Antwerpen und zum Hafen </w:t>
      </w:r>
      <w:r>
        <w:rPr>
          <w:rFonts w:ascii="Arial" w:hAnsi="Arial" w:cs="Arial"/>
        </w:rPr>
        <w:t>verbessert werden</w:t>
      </w:r>
      <w:r w:rsidR="0001612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Ein wichtiger Baustein dieses Ziel</w:t>
      </w:r>
      <w:r w:rsidR="003B0949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ist </w:t>
      </w:r>
      <w:r w:rsidR="003B0949">
        <w:rPr>
          <w:rFonts w:ascii="Arial" w:hAnsi="Arial" w:cs="Arial"/>
        </w:rPr>
        <w:t>der</w:t>
      </w:r>
      <w:r>
        <w:rPr>
          <w:rFonts w:ascii="Arial" w:hAnsi="Arial" w:cs="Arial"/>
        </w:rPr>
        <w:t xml:space="preserve"> </w:t>
      </w:r>
      <w:r w:rsidR="000D2655">
        <w:rPr>
          <w:rFonts w:ascii="Arial" w:hAnsi="Arial" w:cs="Arial"/>
        </w:rPr>
        <w:t>Ausbau</w:t>
      </w:r>
      <w:r w:rsidR="003B0949">
        <w:rPr>
          <w:rFonts w:ascii="Arial" w:hAnsi="Arial" w:cs="Arial"/>
        </w:rPr>
        <w:t xml:space="preserve"> </w:t>
      </w:r>
      <w:r w:rsidR="000D2655">
        <w:rPr>
          <w:rFonts w:ascii="Arial" w:hAnsi="Arial" w:cs="Arial"/>
        </w:rPr>
        <w:t>der Autobahnstrecke</w:t>
      </w:r>
      <w:r w:rsidR="003B0949">
        <w:rPr>
          <w:rFonts w:ascii="Arial" w:hAnsi="Arial" w:cs="Arial"/>
        </w:rPr>
        <w:t xml:space="preserve"> </w:t>
      </w:r>
      <w:proofErr w:type="spellStart"/>
      <w:r w:rsidR="00375509" w:rsidRPr="00016125">
        <w:rPr>
          <w:rFonts w:ascii="Arial" w:hAnsi="Arial" w:cs="Arial"/>
        </w:rPr>
        <w:t>Oosterweel</w:t>
      </w:r>
      <w:proofErr w:type="spellEnd"/>
      <w:r w:rsidR="00375509" w:rsidRPr="00016125">
        <w:rPr>
          <w:rFonts w:ascii="Arial" w:hAnsi="Arial" w:cs="Arial"/>
        </w:rPr>
        <w:t xml:space="preserve"> Link</w:t>
      </w:r>
      <w:r w:rsidR="003B0949">
        <w:rPr>
          <w:rFonts w:ascii="Arial" w:hAnsi="Arial" w:cs="Arial"/>
        </w:rPr>
        <w:t xml:space="preserve">, </w:t>
      </w:r>
      <w:r w:rsidR="000D2655">
        <w:rPr>
          <w:rFonts w:ascii="Arial" w:hAnsi="Arial" w:cs="Arial"/>
        </w:rPr>
        <w:t>der</w:t>
      </w:r>
      <w:r w:rsidR="003B0949">
        <w:rPr>
          <w:rFonts w:ascii="Arial" w:hAnsi="Arial" w:cs="Arial"/>
        </w:rPr>
        <w:t xml:space="preserve"> die </w:t>
      </w:r>
      <w:r w:rsidR="00016125">
        <w:rPr>
          <w:rFonts w:ascii="Arial" w:hAnsi="Arial" w:cs="Arial"/>
        </w:rPr>
        <w:t>R</w:t>
      </w:r>
      <w:r w:rsidR="00375509" w:rsidRPr="00016125">
        <w:rPr>
          <w:rFonts w:ascii="Arial" w:hAnsi="Arial" w:cs="Arial"/>
        </w:rPr>
        <w:t>ingautobahn rund um An</w:t>
      </w:r>
      <w:r w:rsidR="000D2655">
        <w:rPr>
          <w:rFonts w:ascii="Arial" w:hAnsi="Arial" w:cs="Arial"/>
        </w:rPr>
        <w:t>twerpen vollenden wird</w:t>
      </w:r>
      <w:r>
        <w:rPr>
          <w:rFonts w:ascii="Arial" w:hAnsi="Arial" w:cs="Arial"/>
        </w:rPr>
        <w:t xml:space="preserve">. </w:t>
      </w:r>
      <w:r w:rsidR="003B0949">
        <w:rPr>
          <w:rFonts w:ascii="Arial" w:hAnsi="Arial" w:cs="Arial"/>
        </w:rPr>
        <w:t xml:space="preserve">Die </w:t>
      </w:r>
      <w:r w:rsidR="000D2655">
        <w:rPr>
          <w:rFonts w:ascii="Arial" w:hAnsi="Arial" w:cs="Arial"/>
        </w:rPr>
        <w:t>Eröffnung des</w:t>
      </w:r>
      <w:r w:rsidR="003B0949">
        <w:rPr>
          <w:rFonts w:ascii="Arial" w:hAnsi="Arial" w:cs="Arial"/>
        </w:rPr>
        <w:t xml:space="preserve"> </w:t>
      </w:r>
      <w:r w:rsidR="000D2655">
        <w:rPr>
          <w:rFonts w:ascii="Arial" w:hAnsi="Arial" w:cs="Arial"/>
        </w:rPr>
        <w:t>neuen Autobahnabschnitts</w:t>
      </w:r>
      <w:r w:rsidR="00B205DA">
        <w:rPr>
          <w:rFonts w:ascii="Arial" w:hAnsi="Arial" w:cs="Arial"/>
        </w:rPr>
        <w:t xml:space="preserve"> </w:t>
      </w:r>
      <w:r w:rsidR="003B0949">
        <w:rPr>
          <w:rFonts w:ascii="Arial" w:hAnsi="Arial" w:cs="Arial"/>
        </w:rPr>
        <w:t xml:space="preserve">ist </w:t>
      </w:r>
      <w:r w:rsidR="000D2655">
        <w:rPr>
          <w:rFonts w:ascii="Arial" w:hAnsi="Arial" w:cs="Arial"/>
        </w:rPr>
        <w:t>im Jahr</w:t>
      </w:r>
      <w:r w:rsidR="003B0949">
        <w:rPr>
          <w:rFonts w:ascii="Arial" w:hAnsi="Arial" w:cs="Arial"/>
        </w:rPr>
        <w:t xml:space="preserve"> 2030 geplant</w:t>
      </w:r>
      <w:r w:rsidR="00B205DA">
        <w:rPr>
          <w:rFonts w:ascii="Arial" w:hAnsi="Arial" w:cs="Arial"/>
        </w:rPr>
        <w:t>.</w:t>
      </w:r>
    </w:p>
    <w:p w:rsidR="00B205DA" w:rsidRDefault="00B205DA" w:rsidP="000A7AB5">
      <w:pPr>
        <w:spacing w:line="360" w:lineRule="auto"/>
        <w:ind w:left="567"/>
        <w:rPr>
          <w:rFonts w:ascii="Arial" w:hAnsi="Arial" w:cs="Arial"/>
        </w:rPr>
      </w:pPr>
    </w:p>
    <w:p w:rsidR="00B205DA" w:rsidRPr="003D37E3" w:rsidRDefault="003D37E3" w:rsidP="000A7AB5">
      <w:pPr>
        <w:spacing w:line="360" w:lineRule="auto"/>
        <w:ind w:left="567"/>
        <w:rPr>
          <w:rFonts w:ascii="Arial" w:hAnsi="Arial" w:cs="Arial"/>
          <w:b/>
        </w:rPr>
      </w:pPr>
      <w:r w:rsidRPr="003D37E3">
        <w:rPr>
          <w:rFonts w:ascii="Arial" w:hAnsi="Arial" w:cs="Arial"/>
          <w:b/>
        </w:rPr>
        <w:t xml:space="preserve">Brückenbau über </w:t>
      </w:r>
      <w:r w:rsidR="00B27172">
        <w:rPr>
          <w:rFonts w:ascii="Arial" w:hAnsi="Arial" w:cs="Arial"/>
          <w:b/>
        </w:rPr>
        <w:t>die</w:t>
      </w:r>
      <w:r w:rsidRPr="003D37E3">
        <w:rPr>
          <w:rFonts w:ascii="Arial" w:hAnsi="Arial" w:cs="Arial"/>
          <w:b/>
        </w:rPr>
        <w:t xml:space="preserve"> Autobahn E17</w:t>
      </w:r>
      <w:r w:rsidR="000D2655">
        <w:rPr>
          <w:rFonts w:ascii="Arial" w:hAnsi="Arial" w:cs="Arial"/>
          <w:b/>
        </w:rPr>
        <w:t xml:space="preserve"> mit dem </w:t>
      </w:r>
      <w:r w:rsidR="002134DB">
        <w:rPr>
          <w:rFonts w:ascii="Arial" w:hAnsi="Arial" w:cs="Arial"/>
          <w:b/>
        </w:rPr>
        <w:t xml:space="preserve">robusten </w:t>
      </w:r>
      <w:r w:rsidR="000D2655">
        <w:rPr>
          <w:rFonts w:ascii="Arial" w:hAnsi="Arial" w:cs="Arial"/>
          <w:b/>
        </w:rPr>
        <w:t xml:space="preserve">50 t </w:t>
      </w:r>
      <w:proofErr w:type="spellStart"/>
      <w:r w:rsidR="000D2655">
        <w:rPr>
          <w:rFonts w:ascii="Arial" w:hAnsi="Arial" w:cs="Arial"/>
          <w:b/>
        </w:rPr>
        <w:t>Telekran</w:t>
      </w:r>
      <w:proofErr w:type="spellEnd"/>
      <w:r w:rsidR="002F3E9E">
        <w:rPr>
          <w:rFonts w:ascii="Arial" w:hAnsi="Arial" w:cs="Arial"/>
          <w:b/>
        </w:rPr>
        <w:t xml:space="preserve"> </w:t>
      </w:r>
    </w:p>
    <w:p w:rsidR="000D2655" w:rsidRDefault="00983556" w:rsidP="000A7AB5">
      <w:pPr>
        <w:spacing w:line="360" w:lineRule="auto"/>
        <w:ind w:left="567"/>
        <w:rPr>
          <w:rFonts w:ascii="Arial" w:hAnsi="Arial" w:cs="Arial"/>
        </w:rPr>
      </w:pPr>
      <w:r>
        <w:rPr>
          <w:rFonts w:ascii="Arial" w:hAnsi="Arial" w:cs="Arial"/>
        </w:rPr>
        <w:t xml:space="preserve">Um dieses ehrgeizige </w:t>
      </w:r>
      <w:r w:rsidR="00B27172">
        <w:rPr>
          <w:rFonts w:ascii="Arial" w:hAnsi="Arial" w:cs="Arial"/>
        </w:rPr>
        <w:t>Vorhaben</w:t>
      </w:r>
      <w:r>
        <w:rPr>
          <w:rFonts w:ascii="Arial" w:hAnsi="Arial" w:cs="Arial"/>
        </w:rPr>
        <w:t xml:space="preserve"> zu verwirklichen, müssen </w:t>
      </w:r>
      <w:r w:rsidR="00B27172">
        <w:rPr>
          <w:rFonts w:ascii="Arial" w:hAnsi="Arial" w:cs="Arial"/>
        </w:rPr>
        <w:t>zahlreiche Änderungen an der bisherigen Infrastruktur vorgenommen werden. Dazu gehören der Ersatz oder die Erweiterung von Straßenabschnitten, Kreuzungen und Ausfahrten. I</w:t>
      </w:r>
      <w:r w:rsidR="003D37E3">
        <w:rPr>
          <w:rFonts w:ascii="Arial" w:hAnsi="Arial" w:cs="Arial"/>
        </w:rPr>
        <w:t xml:space="preserve">n der ersten Phase des Bauprojekts </w:t>
      </w:r>
      <w:r w:rsidR="00B27172">
        <w:rPr>
          <w:rFonts w:ascii="Arial" w:hAnsi="Arial" w:cs="Arial"/>
        </w:rPr>
        <w:t>wird dabei unter anderem die</w:t>
      </w:r>
      <w:r w:rsidR="003D37E3">
        <w:rPr>
          <w:rFonts w:ascii="Arial" w:hAnsi="Arial" w:cs="Arial"/>
        </w:rPr>
        <w:t xml:space="preserve"> Verbindungsstraße zur Autobahn E17 komplett neugebaut. </w:t>
      </w:r>
      <w:r w:rsidR="000D2655">
        <w:rPr>
          <w:rFonts w:ascii="Arial" w:hAnsi="Arial" w:cs="Arial"/>
        </w:rPr>
        <w:t xml:space="preserve">Das belgische Bauunternehmen Artes übernimmt als Teil des beauftragten Joint Ventures </w:t>
      </w:r>
      <w:proofErr w:type="spellStart"/>
      <w:r w:rsidR="000D2655" w:rsidRPr="00983556">
        <w:rPr>
          <w:rFonts w:ascii="Arial" w:hAnsi="Arial" w:cs="Arial"/>
        </w:rPr>
        <w:t>Rinkoni</w:t>
      </w:r>
      <w:r w:rsidR="002134DB">
        <w:rPr>
          <w:rFonts w:ascii="Arial" w:hAnsi="Arial" w:cs="Arial"/>
        </w:rPr>
        <w:t>ê</w:t>
      </w:r>
      <w:r w:rsidR="000D2655" w:rsidRPr="00983556">
        <w:rPr>
          <w:rFonts w:ascii="Arial" w:hAnsi="Arial" w:cs="Arial"/>
        </w:rPr>
        <w:t>n</w:t>
      </w:r>
      <w:proofErr w:type="spellEnd"/>
      <w:r w:rsidR="000D2655">
        <w:rPr>
          <w:rFonts w:ascii="Arial" w:hAnsi="Arial" w:cs="Arial"/>
        </w:rPr>
        <w:t xml:space="preserve"> den Bau der neuen Brücken und setzt hierfür einen seiner 50 t Raupen-Telekran</w:t>
      </w:r>
      <w:r w:rsidR="005F7C60">
        <w:rPr>
          <w:rFonts w:ascii="Arial" w:hAnsi="Arial" w:cs="Arial"/>
        </w:rPr>
        <w:t>e</w:t>
      </w:r>
      <w:r w:rsidR="000D2655">
        <w:rPr>
          <w:rFonts w:ascii="Arial" w:hAnsi="Arial" w:cs="Arial"/>
        </w:rPr>
        <w:t xml:space="preserve"> von SENNEBOGEN ein.</w:t>
      </w:r>
    </w:p>
    <w:p w:rsidR="000D2655" w:rsidRDefault="000D2655" w:rsidP="000A7AB5">
      <w:pPr>
        <w:spacing w:line="360" w:lineRule="auto"/>
        <w:ind w:left="567"/>
        <w:rPr>
          <w:rFonts w:ascii="Arial" w:hAnsi="Arial" w:cs="Arial"/>
        </w:rPr>
      </w:pPr>
    </w:p>
    <w:p w:rsidR="000D2655" w:rsidRDefault="000D2655" w:rsidP="000A7AB5">
      <w:pPr>
        <w:spacing w:line="360" w:lineRule="auto"/>
        <w:ind w:left="567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Maximale Sicherheit und Ergonomie </w:t>
      </w:r>
      <w:r w:rsidR="00572D95">
        <w:rPr>
          <w:rFonts w:ascii="Arial" w:hAnsi="Arial" w:cs="Arial"/>
          <w:b/>
        </w:rPr>
        <w:t xml:space="preserve">bei den Kranarbeiten </w:t>
      </w:r>
      <w:r>
        <w:rPr>
          <w:rFonts w:ascii="Arial" w:hAnsi="Arial" w:cs="Arial"/>
          <w:b/>
        </w:rPr>
        <w:t>dank hydraulischer Kabinenverstellung</w:t>
      </w:r>
    </w:p>
    <w:p w:rsidR="00E33858" w:rsidRDefault="00572D95" w:rsidP="000A7AB5">
      <w:pPr>
        <w:spacing w:line="360" w:lineRule="auto"/>
        <w:ind w:left="567"/>
        <w:rPr>
          <w:rFonts w:ascii="Arial" w:hAnsi="Arial" w:cs="Arial"/>
        </w:rPr>
      </w:pPr>
      <w:r>
        <w:rPr>
          <w:rFonts w:ascii="Arial" w:hAnsi="Arial" w:cs="Arial"/>
        </w:rPr>
        <w:t xml:space="preserve">Dass Artes den </w:t>
      </w:r>
      <w:proofErr w:type="spellStart"/>
      <w:r>
        <w:rPr>
          <w:rFonts w:ascii="Arial" w:hAnsi="Arial" w:cs="Arial"/>
        </w:rPr>
        <w:t>Telekran</w:t>
      </w:r>
      <w:proofErr w:type="spellEnd"/>
      <w:r>
        <w:rPr>
          <w:rFonts w:ascii="Arial" w:hAnsi="Arial" w:cs="Arial"/>
        </w:rPr>
        <w:t xml:space="preserve"> mit einer hydraulisch um 2,70 m hochfahrbaren Kabine ausstatten hat lassen, </w:t>
      </w:r>
      <w:r w:rsidR="00513A06">
        <w:rPr>
          <w:rFonts w:ascii="Arial" w:hAnsi="Arial" w:cs="Arial"/>
        </w:rPr>
        <w:t>bringt beim Handling der Schalungen</w:t>
      </w:r>
      <w:r w:rsidRPr="00572D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und bei den Bewehrungsarbeiten, für die der Kran eingesetzt wird,</w:t>
      </w:r>
      <w:r w:rsidR="00513A06">
        <w:rPr>
          <w:rFonts w:ascii="Arial" w:hAnsi="Arial" w:cs="Arial"/>
        </w:rPr>
        <w:t xml:space="preserve"> klare Vorteile mit sich. Der Fahrer hat dank einer Sichthöhe von bis zu </w:t>
      </w:r>
      <w:r w:rsidR="0031754C">
        <w:rPr>
          <w:rFonts w:ascii="Arial" w:hAnsi="Arial" w:cs="Arial"/>
        </w:rPr>
        <w:t>5,40</w:t>
      </w:r>
      <w:r w:rsidR="00513A06">
        <w:rPr>
          <w:rFonts w:ascii="Arial" w:hAnsi="Arial" w:cs="Arial"/>
        </w:rPr>
        <w:t xml:space="preserve"> m immer einen optimalen Blick auf seinen Arbeitsbereich und kann sich dabei bei maximal </w:t>
      </w:r>
      <w:r w:rsidR="00EF0AD3">
        <w:rPr>
          <w:rFonts w:ascii="Arial" w:hAnsi="Arial" w:cs="Arial"/>
        </w:rPr>
        <w:t>30</w:t>
      </w:r>
      <w:r w:rsidR="00513A06">
        <w:rPr>
          <w:rFonts w:ascii="Arial" w:hAnsi="Arial" w:cs="Arial"/>
        </w:rPr>
        <w:t xml:space="preserve">° Neigung </w:t>
      </w:r>
      <w:r>
        <w:rPr>
          <w:rFonts w:ascii="Arial" w:hAnsi="Arial" w:cs="Arial"/>
        </w:rPr>
        <w:t xml:space="preserve">locker </w:t>
      </w:r>
      <w:r w:rsidR="00513A06">
        <w:rPr>
          <w:rFonts w:ascii="Arial" w:hAnsi="Arial" w:cs="Arial"/>
        </w:rPr>
        <w:t>in den Sitz zurücklehnen – eine ergonomisch ideale Haltung für dauerhaft konzentriertes</w:t>
      </w:r>
      <w:r w:rsidR="00E33858">
        <w:rPr>
          <w:rFonts w:ascii="Arial" w:hAnsi="Arial" w:cs="Arial"/>
        </w:rPr>
        <w:t xml:space="preserve"> </w:t>
      </w:r>
      <w:r w:rsidR="00513A06">
        <w:rPr>
          <w:rFonts w:ascii="Arial" w:hAnsi="Arial" w:cs="Arial"/>
        </w:rPr>
        <w:t>Arbeiten</w:t>
      </w:r>
      <w:r w:rsidR="00E33858">
        <w:rPr>
          <w:rFonts w:ascii="Arial" w:hAnsi="Arial" w:cs="Arial"/>
        </w:rPr>
        <w:t xml:space="preserve"> mit höchster Präzision</w:t>
      </w:r>
      <w:r w:rsidR="00513A06">
        <w:rPr>
          <w:rFonts w:ascii="Arial" w:hAnsi="Arial" w:cs="Arial"/>
        </w:rPr>
        <w:t xml:space="preserve">. </w:t>
      </w:r>
      <w:r w:rsidR="00E33858">
        <w:rPr>
          <w:rFonts w:ascii="Arial" w:hAnsi="Arial" w:cs="Arial"/>
        </w:rPr>
        <w:t xml:space="preserve">Zusatzscheinwerfer am Grundausleger und am Oberwagen, Dachfenster aus </w:t>
      </w:r>
      <w:r w:rsidR="00E33858">
        <w:rPr>
          <w:rFonts w:ascii="Arial" w:hAnsi="Arial" w:cs="Arial"/>
        </w:rPr>
        <w:lastRenderedPageBreak/>
        <w:t xml:space="preserve">Panzerglas und eine programmierbare Arbeitsbereichsbegrenzung, die Drehwinkel und Auslegerradius überwacht, sorgen darüber hinaus für maximale Sicherheit auf der Baustelle. </w:t>
      </w:r>
    </w:p>
    <w:p w:rsidR="00375509" w:rsidRDefault="00513A06" w:rsidP="000A7AB5">
      <w:pPr>
        <w:spacing w:line="360" w:lineRule="auto"/>
        <w:ind w:left="567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B27172">
        <w:rPr>
          <w:rFonts w:ascii="Arial" w:hAnsi="Arial" w:cs="Arial"/>
        </w:rPr>
        <w:t xml:space="preserve">  </w:t>
      </w:r>
    </w:p>
    <w:p w:rsidR="003B0949" w:rsidRDefault="002F3E9E" w:rsidP="000A7AB5">
      <w:pPr>
        <w:spacing w:line="360" w:lineRule="auto"/>
        <w:ind w:left="567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Überzeugt von der hochfahrbaren Kabine </w:t>
      </w:r>
    </w:p>
    <w:p w:rsidR="002F3E9E" w:rsidRDefault="002F3E9E" w:rsidP="000A7AB5">
      <w:pPr>
        <w:spacing w:line="360" w:lineRule="auto"/>
        <w:ind w:left="567"/>
        <w:rPr>
          <w:rFonts w:ascii="Arial" w:hAnsi="Arial" w:cs="Arial"/>
        </w:rPr>
      </w:pPr>
      <w:r>
        <w:rPr>
          <w:rFonts w:ascii="Arial" w:hAnsi="Arial" w:cs="Arial"/>
        </w:rPr>
        <w:t>Artes</w:t>
      </w:r>
      <w:r w:rsidR="00E234A5">
        <w:rPr>
          <w:rFonts w:ascii="Arial" w:hAnsi="Arial" w:cs="Arial"/>
        </w:rPr>
        <w:t xml:space="preserve">, das vom </w:t>
      </w:r>
      <w:r w:rsidR="00241E97">
        <w:rPr>
          <w:rFonts w:ascii="Arial" w:hAnsi="Arial" w:cs="Arial"/>
        </w:rPr>
        <w:t>belgischen</w:t>
      </w:r>
      <w:r w:rsidR="00E234A5">
        <w:rPr>
          <w:rFonts w:ascii="Arial" w:hAnsi="Arial" w:cs="Arial"/>
        </w:rPr>
        <w:t xml:space="preserve"> Vertriebs- und Servicepartner VAN HAUT betreut wird,</w:t>
      </w:r>
      <w:r>
        <w:rPr>
          <w:rFonts w:ascii="Arial" w:hAnsi="Arial" w:cs="Arial"/>
        </w:rPr>
        <w:t xml:space="preserve"> hat mehrere SENNEBOGEN-Krane mit hochfahrbarer Kabine in der Flotte und schätzt dieses Feature sehr. </w:t>
      </w:r>
      <w:r w:rsidRPr="002F3E9E">
        <w:rPr>
          <w:rFonts w:ascii="Arial" w:hAnsi="Arial" w:cs="Arial"/>
        </w:rPr>
        <w:t xml:space="preserve">Da sie viel mit Wasserbau zu tun haben, arbeiten sie oft entlang von Wasserstraßen. </w:t>
      </w:r>
      <w:r>
        <w:rPr>
          <w:rFonts w:ascii="Arial" w:hAnsi="Arial" w:cs="Arial"/>
        </w:rPr>
        <w:t>„Wir</w:t>
      </w:r>
      <w:r w:rsidRPr="002F3E9E">
        <w:rPr>
          <w:rFonts w:ascii="Arial" w:hAnsi="Arial" w:cs="Arial"/>
        </w:rPr>
        <w:t xml:space="preserve"> </w:t>
      </w:r>
      <w:r w:rsidR="00572D95">
        <w:rPr>
          <w:rFonts w:ascii="Arial" w:hAnsi="Arial" w:cs="Arial"/>
        </w:rPr>
        <w:t xml:space="preserve">statten </w:t>
      </w:r>
      <w:proofErr w:type="gramStart"/>
      <w:r w:rsidR="00572D95">
        <w:rPr>
          <w:rFonts w:ascii="Arial" w:hAnsi="Arial" w:cs="Arial"/>
        </w:rPr>
        <w:t>unsere Telekrane</w:t>
      </w:r>
      <w:proofErr w:type="gramEnd"/>
      <w:r w:rsidR="00572D95">
        <w:rPr>
          <w:rFonts w:ascii="Arial" w:hAnsi="Arial" w:cs="Arial"/>
        </w:rPr>
        <w:t xml:space="preserve"> gezielt mit der hochfahrbaren Kabine aus,</w:t>
      </w:r>
      <w:r w:rsidRPr="002F3E9E">
        <w:rPr>
          <w:rFonts w:ascii="Arial" w:hAnsi="Arial" w:cs="Arial"/>
        </w:rPr>
        <w:t xml:space="preserve"> weil sie die Produktivität und Sicherheit erhöht. Der Kranfahrer kann oft selbs</w:t>
      </w:r>
      <w:bookmarkStart w:id="0" w:name="_GoBack"/>
      <w:bookmarkEnd w:id="0"/>
      <w:r w:rsidRPr="002F3E9E">
        <w:rPr>
          <w:rFonts w:ascii="Arial" w:hAnsi="Arial" w:cs="Arial"/>
        </w:rPr>
        <w:t xml:space="preserve">t sehen, wenn etwas an eine tiefere Stelle abgesenkt werden muss, </w:t>
      </w:r>
      <w:r w:rsidR="00E234A5">
        <w:rPr>
          <w:rFonts w:ascii="Arial" w:hAnsi="Arial" w:cs="Arial"/>
        </w:rPr>
        <w:t xml:space="preserve">beispielsweise beim Bau einer Kaimauer, und kann dann direkt selbst reagieren, </w:t>
      </w:r>
      <w:r w:rsidR="00572D95">
        <w:rPr>
          <w:rFonts w:ascii="Arial" w:hAnsi="Arial" w:cs="Arial"/>
        </w:rPr>
        <w:t>anstatt Walkie-</w:t>
      </w:r>
      <w:r w:rsidRPr="002F3E9E">
        <w:rPr>
          <w:rFonts w:ascii="Arial" w:hAnsi="Arial" w:cs="Arial"/>
        </w:rPr>
        <w:t xml:space="preserve">Talkies oder Handsignale zu verwenden. Aber auch auf </w:t>
      </w:r>
      <w:r w:rsidR="00E234A5">
        <w:rPr>
          <w:rFonts w:ascii="Arial" w:hAnsi="Arial" w:cs="Arial"/>
        </w:rPr>
        <w:t>anderen</w:t>
      </w:r>
      <w:r w:rsidRPr="002F3E9E">
        <w:rPr>
          <w:rFonts w:ascii="Arial" w:hAnsi="Arial" w:cs="Arial"/>
        </w:rPr>
        <w:t xml:space="preserve"> Baustellen </w:t>
      </w:r>
      <w:r w:rsidR="00E234A5">
        <w:rPr>
          <w:rFonts w:ascii="Arial" w:hAnsi="Arial" w:cs="Arial"/>
        </w:rPr>
        <w:t xml:space="preserve">im Hoch- und Tiefbau ist </w:t>
      </w:r>
      <w:r w:rsidRPr="002F3E9E">
        <w:rPr>
          <w:rFonts w:ascii="Arial" w:hAnsi="Arial" w:cs="Arial"/>
        </w:rPr>
        <w:t>die Übersicht für den Kranfahrer viel bes</w:t>
      </w:r>
      <w:r w:rsidR="00744FE0">
        <w:rPr>
          <w:rFonts w:ascii="Arial" w:hAnsi="Arial" w:cs="Arial"/>
        </w:rPr>
        <w:t>ser, so</w:t>
      </w:r>
      <w:r w:rsidRPr="002F3E9E">
        <w:rPr>
          <w:rFonts w:ascii="Arial" w:hAnsi="Arial" w:cs="Arial"/>
        </w:rPr>
        <w:t>dass er schne</w:t>
      </w:r>
      <w:r w:rsidR="00E234A5">
        <w:rPr>
          <w:rFonts w:ascii="Arial" w:hAnsi="Arial" w:cs="Arial"/>
        </w:rPr>
        <w:t xml:space="preserve">ller und sicherer arbeiten kann“, so der </w:t>
      </w:r>
      <w:r w:rsidR="00E61ECC" w:rsidRPr="00E61ECC">
        <w:rPr>
          <w:rFonts w:ascii="Arial" w:hAnsi="Arial" w:cs="Arial"/>
        </w:rPr>
        <w:t>Technische Leiter</w:t>
      </w:r>
      <w:r w:rsidR="00E234A5" w:rsidRPr="00E61ECC">
        <w:rPr>
          <w:rFonts w:ascii="Arial" w:hAnsi="Arial" w:cs="Arial"/>
        </w:rPr>
        <w:t xml:space="preserve"> bei Artes, </w:t>
      </w:r>
      <w:r w:rsidR="00E61ECC" w:rsidRPr="00E61ECC">
        <w:rPr>
          <w:rFonts w:ascii="Arial" w:hAnsi="Arial" w:cs="Arial"/>
        </w:rPr>
        <w:t>Wouter Van De Putte</w:t>
      </w:r>
      <w:r w:rsidR="00E234A5" w:rsidRPr="00E61ECC">
        <w:rPr>
          <w:rFonts w:ascii="Arial" w:hAnsi="Arial" w:cs="Arial"/>
        </w:rPr>
        <w:t xml:space="preserve">, zusammenfassend.  </w:t>
      </w:r>
      <w:r w:rsidR="002C0D68" w:rsidRPr="00E61ECC">
        <w:rPr>
          <w:rFonts w:ascii="Arial" w:hAnsi="Arial" w:cs="Arial"/>
        </w:rPr>
        <w:t xml:space="preserve">  </w:t>
      </w:r>
    </w:p>
    <w:p w:rsidR="00E234A5" w:rsidRDefault="00E234A5" w:rsidP="000A7AB5">
      <w:pPr>
        <w:spacing w:line="360" w:lineRule="auto"/>
        <w:ind w:left="567"/>
        <w:rPr>
          <w:rFonts w:ascii="Arial" w:hAnsi="Arial" w:cs="Arial"/>
        </w:rPr>
      </w:pPr>
    </w:p>
    <w:p w:rsidR="00E234A5" w:rsidRPr="00E234A5" w:rsidRDefault="00E234A5" w:rsidP="000A7AB5">
      <w:pPr>
        <w:spacing w:line="360" w:lineRule="auto"/>
        <w:ind w:left="567"/>
        <w:rPr>
          <w:rFonts w:ascii="Arial" w:hAnsi="Arial" w:cs="Arial"/>
          <w:b/>
        </w:rPr>
      </w:pPr>
      <w:r w:rsidRPr="00E234A5">
        <w:rPr>
          <w:rFonts w:ascii="Arial" w:hAnsi="Arial" w:cs="Arial"/>
          <w:b/>
        </w:rPr>
        <w:t>Bildunterschriften</w:t>
      </w:r>
    </w:p>
    <w:p w:rsidR="000A7AB5" w:rsidRDefault="00375509" w:rsidP="00375509">
      <w:pPr>
        <w:spacing w:line="360" w:lineRule="auto"/>
        <w:ind w:left="567"/>
        <w:rPr>
          <w:rFonts w:ascii="Arial" w:hAnsi="Arial" w:cs="Arial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 wp14:anchorId="7B967968" wp14:editId="56BC946C">
            <wp:extent cx="5338026" cy="3543385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7371" cy="354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4A5" w:rsidRDefault="00E234A5" w:rsidP="00375509">
      <w:pPr>
        <w:spacing w:line="360" w:lineRule="auto"/>
        <w:ind w:left="567"/>
        <w:rPr>
          <w:rFonts w:ascii="Arial" w:hAnsi="Arial" w:cs="Arial"/>
          <w:i/>
          <w:szCs w:val="24"/>
        </w:rPr>
      </w:pPr>
      <w:r w:rsidRPr="00066066">
        <w:rPr>
          <w:rFonts w:ascii="Arial" w:hAnsi="Arial" w:cs="Arial"/>
          <w:szCs w:val="24"/>
        </w:rPr>
        <w:t xml:space="preserve">Bild 1: </w:t>
      </w:r>
      <w:r w:rsidR="00066066" w:rsidRPr="00066066">
        <w:rPr>
          <w:rFonts w:ascii="Arial" w:hAnsi="Arial" w:cs="Arial"/>
          <w:i/>
          <w:szCs w:val="24"/>
        </w:rPr>
        <w:t xml:space="preserve">Mithilfe des 50 t Raupen-Telekrans von SENNEBOGEN demontiert Artes die Schalung eines der neuen Brückenpfeiler an der Autobahn E17 bei Antwerpen. </w:t>
      </w:r>
    </w:p>
    <w:p w:rsidR="00066066" w:rsidRDefault="00066066" w:rsidP="00375509">
      <w:pPr>
        <w:spacing w:line="360" w:lineRule="auto"/>
        <w:ind w:left="567"/>
        <w:rPr>
          <w:rFonts w:ascii="Arial" w:hAnsi="Arial" w:cs="Arial"/>
          <w:i/>
          <w:szCs w:val="24"/>
        </w:rPr>
      </w:pPr>
    </w:p>
    <w:p w:rsidR="00066066" w:rsidRDefault="00066066" w:rsidP="00375509">
      <w:pPr>
        <w:spacing w:line="360" w:lineRule="auto"/>
        <w:ind w:left="567"/>
        <w:rPr>
          <w:rFonts w:ascii="Arial" w:hAnsi="Arial" w:cs="Arial"/>
          <w:i/>
          <w:szCs w:val="24"/>
        </w:rPr>
      </w:pPr>
    </w:p>
    <w:p w:rsidR="00066066" w:rsidRDefault="00066066" w:rsidP="00375509">
      <w:pPr>
        <w:spacing w:line="360" w:lineRule="auto"/>
        <w:ind w:left="567"/>
        <w:rPr>
          <w:rFonts w:ascii="Arial" w:hAnsi="Arial" w:cs="Arial"/>
          <w:i/>
          <w:szCs w:val="24"/>
        </w:rPr>
      </w:pPr>
    </w:p>
    <w:p w:rsidR="00066066" w:rsidRDefault="00066066" w:rsidP="00375509">
      <w:pPr>
        <w:spacing w:line="360" w:lineRule="auto"/>
        <w:ind w:left="567"/>
        <w:rPr>
          <w:rFonts w:ascii="Arial" w:hAnsi="Arial" w:cs="Arial"/>
          <w:szCs w:val="24"/>
        </w:rPr>
      </w:pPr>
      <w:r>
        <w:rPr>
          <w:noProof/>
          <w:lang w:bidi="ar-SA"/>
        </w:rPr>
        <w:lastRenderedPageBreak/>
        <w:drawing>
          <wp:inline distT="0" distB="0" distL="0" distR="0" wp14:anchorId="69BD1810" wp14:editId="0D80326B">
            <wp:extent cx="5852160" cy="3895740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4762" cy="389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066" w:rsidRPr="00066066" w:rsidRDefault="00066066" w:rsidP="00375509">
      <w:pPr>
        <w:spacing w:line="360" w:lineRule="auto"/>
        <w:ind w:left="56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Bild 2: </w:t>
      </w:r>
      <w:r w:rsidRPr="0031754C">
        <w:rPr>
          <w:rFonts w:ascii="Arial" w:hAnsi="Arial" w:cs="Arial"/>
          <w:i/>
          <w:szCs w:val="24"/>
        </w:rPr>
        <w:t xml:space="preserve">Die hydraulisch </w:t>
      </w:r>
      <w:r w:rsidR="0031754C" w:rsidRPr="0031754C">
        <w:rPr>
          <w:rFonts w:ascii="Arial" w:hAnsi="Arial" w:cs="Arial"/>
          <w:i/>
          <w:szCs w:val="24"/>
        </w:rPr>
        <w:t xml:space="preserve">um 2,70 m hochfahrbare und um </w:t>
      </w:r>
      <w:r w:rsidR="00EF0AD3">
        <w:rPr>
          <w:rFonts w:ascii="Arial" w:hAnsi="Arial" w:cs="Arial"/>
          <w:i/>
          <w:szCs w:val="24"/>
        </w:rPr>
        <w:t>30</w:t>
      </w:r>
      <w:r w:rsidR="0031754C" w:rsidRPr="0031754C">
        <w:rPr>
          <w:rFonts w:ascii="Arial" w:hAnsi="Arial" w:cs="Arial"/>
          <w:i/>
          <w:szCs w:val="24"/>
        </w:rPr>
        <w:t xml:space="preserve">° neigbare Komfortkabine </w:t>
      </w:r>
      <w:r w:rsidR="0031754C">
        <w:rPr>
          <w:rFonts w:ascii="Arial" w:hAnsi="Arial" w:cs="Arial"/>
          <w:i/>
          <w:szCs w:val="24"/>
        </w:rPr>
        <w:t xml:space="preserve">ist ergonomisch optimal für den Fahrer und </w:t>
      </w:r>
      <w:r w:rsidR="0031754C" w:rsidRPr="0031754C">
        <w:rPr>
          <w:rFonts w:ascii="Arial" w:hAnsi="Arial" w:cs="Arial"/>
          <w:i/>
          <w:szCs w:val="24"/>
        </w:rPr>
        <w:t>ermöglicht maximal produktives und sicheres Arbeiten auf der Baustelle.</w:t>
      </w:r>
      <w:r w:rsidR="0031754C">
        <w:rPr>
          <w:rFonts w:ascii="Arial" w:hAnsi="Arial" w:cs="Arial"/>
          <w:szCs w:val="24"/>
        </w:rPr>
        <w:t xml:space="preserve"> </w:t>
      </w:r>
    </w:p>
    <w:sectPr w:rsidR="00066066" w:rsidRPr="00066066" w:rsidSect="00D7119D">
      <w:headerReference w:type="default" r:id="rId10"/>
      <w:footerReference w:type="even" r:id="rId11"/>
      <w:footerReference w:type="default" r:id="rId12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AFB" w:rsidRDefault="002A4AFB" w:rsidP="00B50ECB">
      <w:r>
        <w:separator/>
      </w:r>
    </w:p>
  </w:endnote>
  <w:endnote w:type="continuationSeparator" w:id="0">
    <w:p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0ECB" w:rsidRPr="00FD16CC" w:rsidRDefault="00FD16CC" w:rsidP="00D7119D">
    <w:pPr>
      <w:ind w:firstLine="720"/>
      <w:rPr>
        <w:rFonts w:ascii="Arial"/>
        <w:b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F</w:t>
    </w:r>
    <w:r w:rsidR="001959E1">
      <w:rPr>
        <w:rFonts w:ascii="Arial"/>
        <w:color w:val="7F7F7F" w:themeColor="text1" w:themeTint="80"/>
        <w:sz w:val="16"/>
        <w:lang w:val="en-US"/>
      </w:rPr>
      <w:t>ranziska Brielbeck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</w:t>
    </w:r>
    <w:r w:rsidR="001959E1">
      <w:rPr>
        <w:rFonts w:ascii="Arial"/>
        <w:color w:val="7F7F7F" w:themeColor="text1" w:themeTint="80"/>
        <w:sz w:val="16"/>
        <w:lang w:val="en-US"/>
      </w:rPr>
      <w:t>61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AFB" w:rsidRDefault="002A4AFB" w:rsidP="00B50ECB">
      <w:r>
        <w:separator/>
      </w:r>
    </w:p>
  </w:footnote>
  <w:footnote w:type="continuationSeparator" w:id="0">
    <w:p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7C21150E" wp14:editId="1C31B6D8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:rsidR="00B63835" w:rsidRDefault="00B63835" w:rsidP="00B63835">
    <w:pPr>
      <w:pStyle w:val="Textkrper"/>
      <w:spacing w:before="8"/>
      <w:rPr>
        <w:rFonts w:ascii="Times New Roman"/>
        <w:sz w:val="14"/>
      </w:rPr>
    </w:pPr>
  </w:p>
  <w:p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DF210DF" wp14:editId="4A7E3BD0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4FF8E64" wp14:editId="1B067649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pt;height:10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556535"/>
    <w:multiLevelType w:val="hybridMultilevel"/>
    <w:tmpl w:val="F2F437C6"/>
    <w:lvl w:ilvl="0" w:tplc="4DF40728"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9F49FB"/>
    <w:multiLevelType w:val="hybridMultilevel"/>
    <w:tmpl w:val="802C8A3A"/>
    <w:lvl w:ilvl="0" w:tplc="44EA522A"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6EFE42E7"/>
    <w:multiLevelType w:val="hybridMultilevel"/>
    <w:tmpl w:val="F2AC427E"/>
    <w:lvl w:ilvl="0" w:tplc="B8D2DC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ED"/>
    <w:rsid w:val="000043DF"/>
    <w:rsid w:val="00011B59"/>
    <w:rsid w:val="000129C8"/>
    <w:rsid w:val="00013803"/>
    <w:rsid w:val="00015327"/>
    <w:rsid w:val="00016125"/>
    <w:rsid w:val="00017083"/>
    <w:rsid w:val="000314D8"/>
    <w:rsid w:val="00031520"/>
    <w:rsid w:val="00036B4D"/>
    <w:rsid w:val="0005237D"/>
    <w:rsid w:val="00054035"/>
    <w:rsid w:val="00056FAD"/>
    <w:rsid w:val="00060682"/>
    <w:rsid w:val="00066066"/>
    <w:rsid w:val="00074244"/>
    <w:rsid w:val="00082D1C"/>
    <w:rsid w:val="00096375"/>
    <w:rsid w:val="000A4DF9"/>
    <w:rsid w:val="000A5FE4"/>
    <w:rsid w:val="000A77E3"/>
    <w:rsid w:val="000A7AB5"/>
    <w:rsid w:val="000B3534"/>
    <w:rsid w:val="000B5FE6"/>
    <w:rsid w:val="000B6454"/>
    <w:rsid w:val="000B6609"/>
    <w:rsid w:val="000C3F26"/>
    <w:rsid w:val="000C5844"/>
    <w:rsid w:val="000C6B44"/>
    <w:rsid w:val="000D2655"/>
    <w:rsid w:val="000D2D02"/>
    <w:rsid w:val="000D4A7C"/>
    <w:rsid w:val="000D52C0"/>
    <w:rsid w:val="000D6022"/>
    <w:rsid w:val="000E0EAE"/>
    <w:rsid w:val="000E60E4"/>
    <w:rsid w:val="000F0C9D"/>
    <w:rsid w:val="000F6470"/>
    <w:rsid w:val="001013EA"/>
    <w:rsid w:val="0010694D"/>
    <w:rsid w:val="00112630"/>
    <w:rsid w:val="001206B8"/>
    <w:rsid w:val="00126A2F"/>
    <w:rsid w:val="001326AF"/>
    <w:rsid w:val="00132E21"/>
    <w:rsid w:val="00134D17"/>
    <w:rsid w:val="001436CC"/>
    <w:rsid w:val="00144776"/>
    <w:rsid w:val="0015656D"/>
    <w:rsid w:val="00165592"/>
    <w:rsid w:val="00166773"/>
    <w:rsid w:val="00167840"/>
    <w:rsid w:val="00170DDC"/>
    <w:rsid w:val="00173DBE"/>
    <w:rsid w:val="00175477"/>
    <w:rsid w:val="00184F36"/>
    <w:rsid w:val="00185A66"/>
    <w:rsid w:val="00190BBA"/>
    <w:rsid w:val="00191619"/>
    <w:rsid w:val="00192FCD"/>
    <w:rsid w:val="001959E1"/>
    <w:rsid w:val="001A52C8"/>
    <w:rsid w:val="001B2321"/>
    <w:rsid w:val="001D04EB"/>
    <w:rsid w:val="001D088B"/>
    <w:rsid w:val="001D3AAB"/>
    <w:rsid w:val="001D594F"/>
    <w:rsid w:val="001D7810"/>
    <w:rsid w:val="001E12B2"/>
    <w:rsid w:val="001F0CB0"/>
    <w:rsid w:val="001F4DD2"/>
    <w:rsid w:val="001F5CF1"/>
    <w:rsid w:val="001F67CC"/>
    <w:rsid w:val="0020083D"/>
    <w:rsid w:val="00205C4F"/>
    <w:rsid w:val="002134DB"/>
    <w:rsid w:val="0022287E"/>
    <w:rsid w:val="00224D41"/>
    <w:rsid w:val="00227EF4"/>
    <w:rsid w:val="00230770"/>
    <w:rsid w:val="00241E97"/>
    <w:rsid w:val="0024747F"/>
    <w:rsid w:val="00251B69"/>
    <w:rsid w:val="00263937"/>
    <w:rsid w:val="00263C8A"/>
    <w:rsid w:val="00292295"/>
    <w:rsid w:val="00292BCD"/>
    <w:rsid w:val="002935B2"/>
    <w:rsid w:val="002A0704"/>
    <w:rsid w:val="002A0BA6"/>
    <w:rsid w:val="002A3DA9"/>
    <w:rsid w:val="002A4AFB"/>
    <w:rsid w:val="002A4CCF"/>
    <w:rsid w:val="002A68D7"/>
    <w:rsid w:val="002A6F22"/>
    <w:rsid w:val="002A7294"/>
    <w:rsid w:val="002B5B07"/>
    <w:rsid w:val="002C0D68"/>
    <w:rsid w:val="002C3ABD"/>
    <w:rsid w:val="002D1F9B"/>
    <w:rsid w:val="002D2E62"/>
    <w:rsid w:val="002F0D74"/>
    <w:rsid w:val="002F1FBB"/>
    <w:rsid w:val="002F3E9E"/>
    <w:rsid w:val="002F755B"/>
    <w:rsid w:val="003074A7"/>
    <w:rsid w:val="0031754C"/>
    <w:rsid w:val="00327575"/>
    <w:rsid w:val="00331466"/>
    <w:rsid w:val="00337273"/>
    <w:rsid w:val="00340A6C"/>
    <w:rsid w:val="00345B7B"/>
    <w:rsid w:val="00346EBE"/>
    <w:rsid w:val="00347BCD"/>
    <w:rsid w:val="00355D59"/>
    <w:rsid w:val="00365643"/>
    <w:rsid w:val="00366557"/>
    <w:rsid w:val="00367185"/>
    <w:rsid w:val="00367D46"/>
    <w:rsid w:val="003721EE"/>
    <w:rsid w:val="00374963"/>
    <w:rsid w:val="00375017"/>
    <w:rsid w:val="00375509"/>
    <w:rsid w:val="003A21F7"/>
    <w:rsid w:val="003A3C1F"/>
    <w:rsid w:val="003B0949"/>
    <w:rsid w:val="003B6140"/>
    <w:rsid w:val="003C212F"/>
    <w:rsid w:val="003C4160"/>
    <w:rsid w:val="003C6A8B"/>
    <w:rsid w:val="003D37E3"/>
    <w:rsid w:val="003F2267"/>
    <w:rsid w:val="003F29E7"/>
    <w:rsid w:val="003F43C5"/>
    <w:rsid w:val="00406E3F"/>
    <w:rsid w:val="00413AE9"/>
    <w:rsid w:val="00416CD1"/>
    <w:rsid w:val="00426E03"/>
    <w:rsid w:val="00441B3D"/>
    <w:rsid w:val="00443579"/>
    <w:rsid w:val="00450BAF"/>
    <w:rsid w:val="0045602F"/>
    <w:rsid w:val="00472FB0"/>
    <w:rsid w:val="004746F4"/>
    <w:rsid w:val="00477444"/>
    <w:rsid w:val="004947AB"/>
    <w:rsid w:val="0049792F"/>
    <w:rsid w:val="004A51FB"/>
    <w:rsid w:val="004A7E55"/>
    <w:rsid w:val="004B52EC"/>
    <w:rsid w:val="004B5992"/>
    <w:rsid w:val="004C06CD"/>
    <w:rsid w:val="004C2D90"/>
    <w:rsid w:val="004C7B17"/>
    <w:rsid w:val="004D2C0A"/>
    <w:rsid w:val="004D5ACA"/>
    <w:rsid w:val="004F259D"/>
    <w:rsid w:val="004F60CE"/>
    <w:rsid w:val="00500334"/>
    <w:rsid w:val="00513A06"/>
    <w:rsid w:val="00530D3A"/>
    <w:rsid w:val="00542BDA"/>
    <w:rsid w:val="005515D3"/>
    <w:rsid w:val="005569C7"/>
    <w:rsid w:val="00564F6F"/>
    <w:rsid w:val="00572D95"/>
    <w:rsid w:val="00592D75"/>
    <w:rsid w:val="005956E6"/>
    <w:rsid w:val="0059634D"/>
    <w:rsid w:val="005A0C08"/>
    <w:rsid w:val="005A7DB3"/>
    <w:rsid w:val="005B7C55"/>
    <w:rsid w:val="005C49E4"/>
    <w:rsid w:val="005C5BE7"/>
    <w:rsid w:val="005C617C"/>
    <w:rsid w:val="005E0215"/>
    <w:rsid w:val="005E090C"/>
    <w:rsid w:val="005E563F"/>
    <w:rsid w:val="005F2814"/>
    <w:rsid w:val="005F76FB"/>
    <w:rsid w:val="005F7C60"/>
    <w:rsid w:val="00600D94"/>
    <w:rsid w:val="00610049"/>
    <w:rsid w:val="00611286"/>
    <w:rsid w:val="00626AAC"/>
    <w:rsid w:val="0064035C"/>
    <w:rsid w:val="006508D9"/>
    <w:rsid w:val="0065122D"/>
    <w:rsid w:val="0065142A"/>
    <w:rsid w:val="00664681"/>
    <w:rsid w:val="00671FCF"/>
    <w:rsid w:val="00674613"/>
    <w:rsid w:val="00674832"/>
    <w:rsid w:val="0067706F"/>
    <w:rsid w:val="0068108F"/>
    <w:rsid w:val="00690492"/>
    <w:rsid w:val="00696178"/>
    <w:rsid w:val="006A059C"/>
    <w:rsid w:val="006A48DF"/>
    <w:rsid w:val="006B1BEE"/>
    <w:rsid w:val="006C2D93"/>
    <w:rsid w:val="006C705C"/>
    <w:rsid w:val="006D06C6"/>
    <w:rsid w:val="006D1ACE"/>
    <w:rsid w:val="006E1264"/>
    <w:rsid w:val="006E4237"/>
    <w:rsid w:val="006F7A3F"/>
    <w:rsid w:val="00700835"/>
    <w:rsid w:val="00705072"/>
    <w:rsid w:val="00730846"/>
    <w:rsid w:val="00744FE0"/>
    <w:rsid w:val="00746249"/>
    <w:rsid w:val="0075236D"/>
    <w:rsid w:val="00774E59"/>
    <w:rsid w:val="00776E4C"/>
    <w:rsid w:val="00782327"/>
    <w:rsid w:val="0078431F"/>
    <w:rsid w:val="00786EA3"/>
    <w:rsid w:val="007870E2"/>
    <w:rsid w:val="00791546"/>
    <w:rsid w:val="00794983"/>
    <w:rsid w:val="007A34B0"/>
    <w:rsid w:val="007B65B0"/>
    <w:rsid w:val="007C3C4F"/>
    <w:rsid w:val="007D267D"/>
    <w:rsid w:val="007D4C33"/>
    <w:rsid w:val="007E23AD"/>
    <w:rsid w:val="007F029F"/>
    <w:rsid w:val="007F0712"/>
    <w:rsid w:val="00810017"/>
    <w:rsid w:val="008136FA"/>
    <w:rsid w:val="00820723"/>
    <w:rsid w:val="00821735"/>
    <w:rsid w:val="00833C05"/>
    <w:rsid w:val="00844D89"/>
    <w:rsid w:val="00850FA9"/>
    <w:rsid w:val="00860472"/>
    <w:rsid w:val="0086246F"/>
    <w:rsid w:val="00864881"/>
    <w:rsid w:val="008877AA"/>
    <w:rsid w:val="00890717"/>
    <w:rsid w:val="0089146C"/>
    <w:rsid w:val="0089232E"/>
    <w:rsid w:val="0089386B"/>
    <w:rsid w:val="00896CF3"/>
    <w:rsid w:val="008A5E32"/>
    <w:rsid w:val="008B1F78"/>
    <w:rsid w:val="008B3028"/>
    <w:rsid w:val="008B4919"/>
    <w:rsid w:val="008C596B"/>
    <w:rsid w:val="00903A28"/>
    <w:rsid w:val="00904668"/>
    <w:rsid w:val="00904802"/>
    <w:rsid w:val="00904A87"/>
    <w:rsid w:val="009226A0"/>
    <w:rsid w:val="009248BA"/>
    <w:rsid w:val="009326C6"/>
    <w:rsid w:val="009355D4"/>
    <w:rsid w:val="00943594"/>
    <w:rsid w:val="009516E1"/>
    <w:rsid w:val="00951EE4"/>
    <w:rsid w:val="0095477D"/>
    <w:rsid w:val="0096057F"/>
    <w:rsid w:val="009818EF"/>
    <w:rsid w:val="00982DE5"/>
    <w:rsid w:val="009831B4"/>
    <w:rsid w:val="00983556"/>
    <w:rsid w:val="00990D70"/>
    <w:rsid w:val="009975D4"/>
    <w:rsid w:val="009A014A"/>
    <w:rsid w:val="009A2119"/>
    <w:rsid w:val="009A32AA"/>
    <w:rsid w:val="009A7E54"/>
    <w:rsid w:val="009B39FF"/>
    <w:rsid w:val="009B573E"/>
    <w:rsid w:val="009B7189"/>
    <w:rsid w:val="009C14DE"/>
    <w:rsid w:val="009C414F"/>
    <w:rsid w:val="009D703E"/>
    <w:rsid w:val="009E1D24"/>
    <w:rsid w:val="009E3A46"/>
    <w:rsid w:val="009E69C6"/>
    <w:rsid w:val="00A045BD"/>
    <w:rsid w:val="00A206EC"/>
    <w:rsid w:val="00A225D8"/>
    <w:rsid w:val="00A2350C"/>
    <w:rsid w:val="00A2788D"/>
    <w:rsid w:val="00A27F13"/>
    <w:rsid w:val="00A405BB"/>
    <w:rsid w:val="00A4516B"/>
    <w:rsid w:val="00A475C9"/>
    <w:rsid w:val="00A65247"/>
    <w:rsid w:val="00A7447D"/>
    <w:rsid w:val="00A81B74"/>
    <w:rsid w:val="00A824F4"/>
    <w:rsid w:val="00A918A6"/>
    <w:rsid w:val="00AA1E76"/>
    <w:rsid w:val="00AA373D"/>
    <w:rsid w:val="00AA446A"/>
    <w:rsid w:val="00AC1938"/>
    <w:rsid w:val="00AC78DD"/>
    <w:rsid w:val="00AD71A8"/>
    <w:rsid w:val="00AE188B"/>
    <w:rsid w:val="00AF528C"/>
    <w:rsid w:val="00AF6D81"/>
    <w:rsid w:val="00B00360"/>
    <w:rsid w:val="00B00632"/>
    <w:rsid w:val="00B128B7"/>
    <w:rsid w:val="00B205DA"/>
    <w:rsid w:val="00B27172"/>
    <w:rsid w:val="00B31D43"/>
    <w:rsid w:val="00B32B08"/>
    <w:rsid w:val="00B47B6F"/>
    <w:rsid w:val="00B50ECB"/>
    <w:rsid w:val="00B52645"/>
    <w:rsid w:val="00B53F2F"/>
    <w:rsid w:val="00B54A2B"/>
    <w:rsid w:val="00B56CB0"/>
    <w:rsid w:val="00B57ED8"/>
    <w:rsid w:val="00B63835"/>
    <w:rsid w:val="00B63C97"/>
    <w:rsid w:val="00B6459A"/>
    <w:rsid w:val="00B64A3C"/>
    <w:rsid w:val="00B678AF"/>
    <w:rsid w:val="00B71EB0"/>
    <w:rsid w:val="00B81176"/>
    <w:rsid w:val="00B875FB"/>
    <w:rsid w:val="00BA08D5"/>
    <w:rsid w:val="00BA4349"/>
    <w:rsid w:val="00BB16B5"/>
    <w:rsid w:val="00BC6B0D"/>
    <w:rsid w:val="00BD1CED"/>
    <w:rsid w:val="00BD38C6"/>
    <w:rsid w:val="00BF10FE"/>
    <w:rsid w:val="00BF45C7"/>
    <w:rsid w:val="00C01B06"/>
    <w:rsid w:val="00C0537E"/>
    <w:rsid w:val="00C1128B"/>
    <w:rsid w:val="00C3265B"/>
    <w:rsid w:val="00C33B3F"/>
    <w:rsid w:val="00C37033"/>
    <w:rsid w:val="00C372C5"/>
    <w:rsid w:val="00C430F8"/>
    <w:rsid w:val="00C4417A"/>
    <w:rsid w:val="00C47327"/>
    <w:rsid w:val="00C53768"/>
    <w:rsid w:val="00C628BF"/>
    <w:rsid w:val="00C70719"/>
    <w:rsid w:val="00C76CF4"/>
    <w:rsid w:val="00C77ECE"/>
    <w:rsid w:val="00C86C2D"/>
    <w:rsid w:val="00C87864"/>
    <w:rsid w:val="00C90E3B"/>
    <w:rsid w:val="00C91D7E"/>
    <w:rsid w:val="00C9248C"/>
    <w:rsid w:val="00C97336"/>
    <w:rsid w:val="00CA25E9"/>
    <w:rsid w:val="00CB5411"/>
    <w:rsid w:val="00CC2E2A"/>
    <w:rsid w:val="00CD22FF"/>
    <w:rsid w:val="00CF1BDE"/>
    <w:rsid w:val="00CF5E66"/>
    <w:rsid w:val="00CF636C"/>
    <w:rsid w:val="00D01D5B"/>
    <w:rsid w:val="00D10290"/>
    <w:rsid w:val="00D16059"/>
    <w:rsid w:val="00D22180"/>
    <w:rsid w:val="00D358C7"/>
    <w:rsid w:val="00D37C7F"/>
    <w:rsid w:val="00D43FDA"/>
    <w:rsid w:val="00D516C1"/>
    <w:rsid w:val="00D54D4A"/>
    <w:rsid w:val="00D62CF3"/>
    <w:rsid w:val="00D7119D"/>
    <w:rsid w:val="00D9743F"/>
    <w:rsid w:val="00DA0E50"/>
    <w:rsid w:val="00DB3773"/>
    <w:rsid w:val="00DC165E"/>
    <w:rsid w:val="00DC299B"/>
    <w:rsid w:val="00DC35DB"/>
    <w:rsid w:val="00DD0394"/>
    <w:rsid w:val="00DD3BAA"/>
    <w:rsid w:val="00DE1B84"/>
    <w:rsid w:val="00DF01E7"/>
    <w:rsid w:val="00DF6F6B"/>
    <w:rsid w:val="00E16D8E"/>
    <w:rsid w:val="00E234A5"/>
    <w:rsid w:val="00E24975"/>
    <w:rsid w:val="00E30517"/>
    <w:rsid w:val="00E31349"/>
    <w:rsid w:val="00E33858"/>
    <w:rsid w:val="00E33EEE"/>
    <w:rsid w:val="00E35CD5"/>
    <w:rsid w:val="00E422D0"/>
    <w:rsid w:val="00E44F08"/>
    <w:rsid w:val="00E45C40"/>
    <w:rsid w:val="00E5242F"/>
    <w:rsid w:val="00E550E0"/>
    <w:rsid w:val="00E61ECC"/>
    <w:rsid w:val="00E6713F"/>
    <w:rsid w:val="00E671F6"/>
    <w:rsid w:val="00E67C1A"/>
    <w:rsid w:val="00E70149"/>
    <w:rsid w:val="00E86246"/>
    <w:rsid w:val="00E86C76"/>
    <w:rsid w:val="00E96111"/>
    <w:rsid w:val="00EA19ED"/>
    <w:rsid w:val="00EA5B51"/>
    <w:rsid w:val="00EA61CA"/>
    <w:rsid w:val="00EB2868"/>
    <w:rsid w:val="00EB6D84"/>
    <w:rsid w:val="00EC01DC"/>
    <w:rsid w:val="00EC44B4"/>
    <w:rsid w:val="00ED0C32"/>
    <w:rsid w:val="00ED0C4A"/>
    <w:rsid w:val="00ED2DB4"/>
    <w:rsid w:val="00EE024F"/>
    <w:rsid w:val="00EE5888"/>
    <w:rsid w:val="00EE7920"/>
    <w:rsid w:val="00EF0AD3"/>
    <w:rsid w:val="00EF784C"/>
    <w:rsid w:val="00F123EA"/>
    <w:rsid w:val="00F26041"/>
    <w:rsid w:val="00F32CBB"/>
    <w:rsid w:val="00F3790C"/>
    <w:rsid w:val="00F5234A"/>
    <w:rsid w:val="00F55910"/>
    <w:rsid w:val="00F56888"/>
    <w:rsid w:val="00F652FB"/>
    <w:rsid w:val="00F70E03"/>
    <w:rsid w:val="00F722E7"/>
    <w:rsid w:val="00F821A0"/>
    <w:rsid w:val="00F9315C"/>
    <w:rsid w:val="00F9752E"/>
    <w:rsid w:val="00FA501E"/>
    <w:rsid w:val="00FB330C"/>
    <w:rsid w:val="00FC1F63"/>
    <w:rsid w:val="00FC6CA6"/>
    <w:rsid w:val="00FD16CC"/>
    <w:rsid w:val="00FD550C"/>
    <w:rsid w:val="00FE14A9"/>
    <w:rsid w:val="00FE165E"/>
    <w:rsid w:val="00FE7CB3"/>
    <w:rsid w:val="00FF1863"/>
    <w:rsid w:val="00FF5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F24E16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6D06C6"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1F0CB0"/>
    <w:rPr>
      <w:rFonts w:ascii="Arial Narrow" w:eastAsia="Arial Narrow" w:hAnsi="Arial Narrow" w:cs="Arial Narrow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25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F77"/>
    <w:rsid w:val="00026993"/>
    <w:rsid w:val="00270E61"/>
    <w:rsid w:val="003D75F5"/>
    <w:rsid w:val="00647F77"/>
    <w:rsid w:val="00A43206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47F77"/>
    <w:rPr>
      <w:color w:val="808080"/>
    </w:rPr>
  </w:style>
  <w:style w:type="paragraph" w:customStyle="1" w:styleId="C7EAF248446E477BBABEE1A9327E8402">
    <w:name w:val="C7EAF248446E477BBABEE1A9327E8402"/>
    <w:rsid w:val="00647F77"/>
  </w:style>
  <w:style w:type="paragraph" w:customStyle="1" w:styleId="7E1F1835469F4C519463D10A01DCA4E5">
    <w:name w:val="7E1F1835469F4C519463D10A01DCA4E5"/>
    <w:rsid w:val="00647F77"/>
  </w:style>
  <w:style w:type="paragraph" w:customStyle="1" w:styleId="B68A443316594013BF42696104F38EEA">
    <w:name w:val="B68A443316594013BF42696104F38EEA"/>
    <w:rsid w:val="00647F77"/>
  </w:style>
  <w:style w:type="paragraph" w:customStyle="1" w:styleId="3344EAE2AB8C4A30B1F2801F72817ADB">
    <w:name w:val="3344EAE2AB8C4A30B1F2801F72817ADB"/>
    <w:rsid w:val="00647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CA0C6-6C03-463B-B866-1C9C97B1B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505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Vorlage_Presseinfo2020</vt:lpstr>
    </vt:vector>
  </TitlesOfParts>
  <Company>SENNEBOGEN Maschinenfabrik GmbH</Company>
  <LinksUpToDate>false</LinksUpToDate>
  <CharactersWithSpaces>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Vorlage_Presseinfo2020</dc:title>
  <dc:creator>Franziska Brielbeck</dc:creator>
  <cp:lastModifiedBy>Brielbeck Franziska</cp:lastModifiedBy>
  <cp:revision>18</cp:revision>
  <cp:lastPrinted>2022-03-29T11:35:00Z</cp:lastPrinted>
  <dcterms:created xsi:type="dcterms:W3CDTF">2022-03-29T07:47:00Z</dcterms:created>
  <dcterms:modified xsi:type="dcterms:W3CDTF">2022-04-04T05:44:00Z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